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630A72" w:rsidRDefault="00630A72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" filled="f" stroked="f" strokeweight="1pt">
                <v:stroke miterlimit="4"/>
                <v:textbox inset="4pt,4pt,4pt,4pt">
                  <w:txbxContent>
                    <w:p w14:paraId="7CDBA035" w14:textId="77777777" w:rsidR="00630A72" w:rsidRDefault="00630A72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630A72" w:rsidRPr="00703FF1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49AAE2A4" w:rsidR="00630A72" w:rsidRPr="00703FF1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 w:rsidR="005E788D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juin</w:t>
                            </w: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 2025</w:t>
                            </w:r>
                          </w:p>
                          <w:p w14:paraId="47DBAA6B" w14:textId="77777777" w:rsidR="00630A72" w:rsidRPr="00703FF1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630A72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630A72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630A72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">
                <v:path arrowok="t"/>
                <v:textbox>
                  <w:txbxContent>
                    <w:p w14:paraId="199AD811" w14:textId="77777777" w:rsidR="00630A72" w:rsidRPr="00703FF1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49AAE2A4" w:rsidR="00630A72" w:rsidRPr="00703FF1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 w:rsidR="005E788D">
                        <w:rPr>
                          <w:rFonts w:ascii="Bookman Old Style" w:hAnsi="Bookman Old Style"/>
                          <w:b/>
                          <w:lang w:val="fr-FR"/>
                        </w:rPr>
                        <w:t>juin</w:t>
                      </w: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 2025</w:t>
                      </w:r>
                    </w:p>
                    <w:p w14:paraId="47DBAA6B" w14:textId="77777777" w:rsidR="00630A72" w:rsidRPr="00703FF1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630A72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630A72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630A72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L’INStaD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Donga).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l’INStaD. Une documentation sur la méthodologie de l’IHPC (100=2023) est disponible sur le site de l’INStaD.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7777777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57D4F593" w14:textId="0A38B055" w:rsidR="00703FF1" w:rsidRPr="00703FF1" w:rsidRDefault="00703FF1" w:rsidP="00703FF1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5E788D">
        <w:rPr>
          <w:rFonts w:ascii="Bookman Old Style" w:hAnsi="Bookman Old Style"/>
          <w:sz w:val="20"/>
          <w:szCs w:val="20"/>
          <w:lang w:val="fr-FR"/>
        </w:rPr>
        <w:t>juin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2025, le niveau général des prix a enregistré une </w:t>
      </w:r>
      <w:r w:rsidR="00801517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pour ressortir à 10</w:t>
      </w:r>
      <w:r w:rsidR="00D4296B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801517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5A22CD">
        <w:rPr>
          <w:rFonts w:ascii="Bookman Old Style" w:hAnsi="Bookman Old Style"/>
          <w:sz w:val="20"/>
          <w:szCs w:val="20"/>
          <w:lang w:val="fr-FR"/>
        </w:rPr>
        <w:t>3,</w:t>
      </w:r>
      <w:r w:rsidR="00801517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variation de </w:t>
      </w:r>
      <w:r w:rsidR="00801517">
        <w:rPr>
          <w:rFonts w:ascii="Bookman Old Style" w:hAnsi="Bookman Old Style"/>
          <w:sz w:val="20"/>
          <w:szCs w:val="20"/>
          <w:lang w:val="fr-FR"/>
        </w:rPr>
        <w:t>-</w:t>
      </w:r>
      <w:r w:rsidR="00D4296B">
        <w:rPr>
          <w:rFonts w:ascii="Bookman Old Style" w:hAnsi="Bookman Old Style"/>
          <w:sz w:val="20"/>
          <w:szCs w:val="20"/>
          <w:lang w:val="fr-FR"/>
        </w:rPr>
        <w:t>0,</w:t>
      </w:r>
      <w:r w:rsidR="00801517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%. </w:t>
      </w:r>
    </w:p>
    <w:p w14:paraId="1FDDE10B" w14:textId="5DE3617F" w:rsidR="00703FF1" w:rsidRDefault="00801517" w:rsidP="003336A9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>
        <w:rPr>
          <w:rFonts w:ascii="Bookman Old Style" w:hAnsi="Bookman Old Style"/>
          <w:sz w:val="20"/>
          <w:szCs w:val="20"/>
          <w:lang w:val="fr-FR"/>
        </w:rPr>
        <w:t>Ce ralentissement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mensuel de l’indice est essentiellement imputable à </w:t>
      </w:r>
      <w:r>
        <w:rPr>
          <w:rFonts w:ascii="Bookman Old Style" w:hAnsi="Bookman Old Style"/>
          <w:sz w:val="20"/>
          <w:szCs w:val="20"/>
          <w:lang w:val="fr-FR"/>
        </w:rPr>
        <w:t>la diminution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des prix des biens de</w:t>
      </w:r>
      <w:r w:rsidR="00374616">
        <w:rPr>
          <w:rFonts w:ascii="Bookman Old Style" w:hAnsi="Bookman Old Style"/>
          <w:sz w:val="20"/>
          <w:szCs w:val="20"/>
          <w:lang w:val="fr-FR"/>
        </w:rPr>
        <w:t xml:space="preserve"> la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division de consommation « </w:t>
      </w:r>
      <w:r w:rsidR="00DF4D41" w:rsidRPr="00DF4D41">
        <w:rPr>
          <w:rFonts w:ascii="Bookman Old Style" w:hAnsi="Bookman Old Style"/>
          <w:sz w:val="20"/>
          <w:szCs w:val="20"/>
          <w:lang w:val="fr-FR"/>
        </w:rPr>
        <w:t xml:space="preserve">Produits alimentaires et boissons non alcoolisées 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DF4D41">
        <w:rPr>
          <w:rFonts w:ascii="Bookman Old Style" w:hAnsi="Bookman Old Style"/>
          <w:sz w:val="20"/>
          <w:szCs w:val="20"/>
          <w:lang w:val="fr-FR"/>
        </w:rPr>
        <w:t>-0,7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374616">
        <w:rPr>
          <w:rFonts w:ascii="Bookman Old Style" w:hAnsi="Bookman Old Style"/>
          <w:sz w:val="20"/>
          <w:szCs w:val="20"/>
          <w:lang w:val="fr-FR"/>
        </w:rPr>
        <w:t>.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Les principales sous-classes de biens dont les prix ont contribué à cette </w:t>
      </w:r>
      <w:r w:rsidR="00DF4D41">
        <w:rPr>
          <w:rFonts w:ascii="Bookman Old Style" w:hAnsi="Bookman Old Style"/>
          <w:sz w:val="20"/>
          <w:szCs w:val="20"/>
          <w:lang w:val="fr-FR"/>
        </w:rPr>
        <w:t>diminution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sont :</w:t>
      </w:r>
    </w:p>
    <w:p w14:paraId="25510FF7" w14:textId="53008D4B" w:rsidR="001D31BB" w:rsidRPr="0022580C" w:rsidRDefault="001D31BB" w:rsidP="0022580C">
      <w:pPr>
        <w:pStyle w:val="Paragraphedeliste"/>
        <w:numPr>
          <w:ilvl w:val="0"/>
          <w:numId w:val="7"/>
        </w:numPr>
        <w:spacing w:after="6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proofErr w:type="spellStart"/>
      <w:r w:rsidR="00DF4D41">
        <w:rPr>
          <w:rFonts w:ascii="Bookman Old Style" w:hAnsi="Bookman Old Style"/>
          <w:i/>
          <w:iCs/>
          <w:sz w:val="20"/>
          <w:szCs w:val="20"/>
          <w:lang w:val="en-US"/>
        </w:rPr>
        <w:t>Agrumes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 w:rsidR="00DF4D41">
        <w:rPr>
          <w:rFonts w:ascii="Bookman Old Style" w:hAnsi="Bookman Old Style"/>
          <w:i/>
          <w:iCs/>
          <w:sz w:val="20"/>
          <w:szCs w:val="20"/>
        </w:rPr>
        <w:t>-2,9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0E5627">
        <w:rPr>
          <w:rFonts w:ascii="Bookman Old Style" w:hAnsi="Bookman Old Style"/>
          <w:i/>
          <w:iCs/>
          <w:sz w:val="20"/>
          <w:szCs w:val="20"/>
        </w:rPr>
        <w:t xml:space="preserve">liée à </w:t>
      </w:r>
      <w:r w:rsidR="00DF4D41">
        <w:rPr>
          <w:rFonts w:ascii="Bookman Old Style" w:hAnsi="Bookman Old Style"/>
          <w:i/>
          <w:iCs/>
          <w:sz w:val="20"/>
          <w:szCs w:val="20"/>
        </w:rPr>
        <w:t>la saison de l’orange et du citron</w:t>
      </w:r>
      <w:r w:rsidR="00DF5634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;</w:t>
      </w:r>
    </w:p>
    <w:p w14:paraId="0FEB2BD8" w14:textId="459674B0" w:rsidR="00DF4D41" w:rsidRDefault="0022580C" w:rsidP="00DF4D41">
      <w:pPr>
        <w:pStyle w:val="Paragraphedeliste"/>
        <w:numPr>
          <w:ilvl w:val="0"/>
          <w:numId w:val="7"/>
        </w:numPr>
        <w:spacing w:after="60" w:line="240" w:lineRule="auto"/>
        <w:ind w:left="1349" w:hanging="357"/>
        <w:contextualSpacing w:val="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BF68AC">
        <w:rPr>
          <w:rFonts w:ascii="Bookman Old Style" w:hAnsi="Bookman Old Style" w:cs="Times New Roman"/>
          <w:bCs/>
          <w:i/>
          <w:iCs/>
          <w:sz w:val="20"/>
          <w:szCs w:val="20"/>
        </w:rPr>
        <w:t>«</w:t>
      </w:r>
      <w:r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 </w:t>
      </w:r>
      <w:r w:rsidR="00DF4D41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Huiles </w:t>
      </w:r>
      <w:proofErr w:type="spellStart"/>
      <w:r w:rsidR="00DF4D41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végétales</w:t>
      </w:r>
      <w:proofErr w:type="spellEnd"/>
      <w:r w:rsidR="005A22CD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</w:t>
      </w:r>
      <w:r w:rsidRPr="00BF68AC">
        <w:rPr>
          <w:rFonts w:ascii="Bookman Old Style" w:hAnsi="Bookman Old Style" w:cs="Times New Roman"/>
          <w:bCs/>
          <w:i/>
          <w:iCs/>
          <w:sz w:val="20"/>
          <w:szCs w:val="20"/>
        </w:rPr>
        <w:t>» (</w:t>
      </w:r>
      <w:r w:rsidR="00DF4D41">
        <w:rPr>
          <w:rFonts w:ascii="Bookman Old Style" w:hAnsi="Bookman Old Style" w:cs="Times New Roman"/>
          <w:bCs/>
          <w:i/>
          <w:iCs/>
          <w:sz w:val="20"/>
          <w:szCs w:val="20"/>
        </w:rPr>
        <w:t>-2,9</w:t>
      </w:r>
      <w:r w:rsidRPr="00BF68AC">
        <w:rPr>
          <w:rFonts w:ascii="Bookman Old Style" w:hAnsi="Bookman Old Style" w:cs="Times New Roman"/>
          <w:bCs/>
          <w:i/>
          <w:iCs/>
          <w:sz w:val="20"/>
          <w:szCs w:val="20"/>
        </w:rPr>
        <w:t>%),</w:t>
      </w:r>
      <w:r w:rsidR="00B07245"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 en lien avec l’amélioration de l’offre de l’huile de coton </w:t>
      </w:r>
      <w:r w:rsidR="00634514">
        <w:rPr>
          <w:rFonts w:ascii="Bookman Old Style" w:hAnsi="Bookman Old Style" w:cs="Times New Roman"/>
          <w:bCs/>
          <w:i/>
          <w:iCs/>
          <w:sz w:val="20"/>
          <w:szCs w:val="20"/>
        </w:rPr>
        <w:t>;</w:t>
      </w:r>
    </w:p>
    <w:p w14:paraId="71EC9D4B" w14:textId="5C7FC517" w:rsidR="00DF4D41" w:rsidRPr="00DF4D41" w:rsidRDefault="00DF4D41" w:rsidP="00DF4D41">
      <w:pPr>
        <w:pStyle w:val="Paragraphedeliste"/>
        <w:numPr>
          <w:ilvl w:val="0"/>
          <w:numId w:val="7"/>
        </w:numPr>
        <w:spacing w:after="60" w:line="240" w:lineRule="auto"/>
        <w:ind w:left="1349" w:hanging="357"/>
        <w:contextualSpacing w:val="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« Céréales » (-0,9%), </w:t>
      </w:r>
      <w:r w:rsidR="00B07245"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à </w:t>
      </w:r>
      <w:r w:rsidR="00FB1F0E">
        <w:rPr>
          <w:rFonts w:ascii="Bookman Old Style" w:hAnsi="Bookman Old Style" w:cs="Times New Roman"/>
          <w:bCs/>
          <w:i/>
          <w:iCs/>
          <w:sz w:val="20"/>
          <w:szCs w:val="20"/>
        </w:rPr>
        <w:t>la faveur du déstockage du maïs.</w:t>
      </w:r>
    </w:p>
    <w:p w14:paraId="437064DB" w14:textId="3A22A069" w:rsidR="003D70B0" w:rsidRPr="00437944" w:rsidRDefault="003D70B0" w:rsidP="00437944">
      <w:pPr>
        <w:spacing w:line="312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3D70B0">
        <w:rPr>
          <w:rFonts w:ascii="Bookman Old Style" w:hAnsi="Bookman Old Style"/>
          <w:sz w:val="20"/>
          <w:szCs w:val="20"/>
          <w:lang w:val="fr-FR"/>
        </w:rPr>
        <w:t>L’évolution observée sur le mois a été modérée par</w:t>
      </w:r>
      <w:r>
        <w:rPr>
          <w:rFonts w:ascii="Bookman Old Style" w:hAnsi="Bookman Old Style"/>
          <w:sz w:val="20"/>
          <w:szCs w:val="20"/>
          <w:lang w:val="fr-FR"/>
        </w:rPr>
        <w:t xml:space="preserve"> l</w:t>
      </w:r>
      <w:r w:rsidR="00DF4D41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>
        <w:rPr>
          <w:rFonts w:ascii="Bookman Old Style" w:hAnsi="Bookman Old Style"/>
          <w:sz w:val="20"/>
          <w:szCs w:val="20"/>
          <w:lang w:val="fr-FR"/>
        </w:rPr>
        <w:t>des prix de la division « Transports » (</w:t>
      </w:r>
      <w:r w:rsidR="00DF4D41">
        <w:rPr>
          <w:rFonts w:ascii="Bookman Old Style" w:hAnsi="Bookman Old Style"/>
          <w:sz w:val="20"/>
          <w:szCs w:val="20"/>
          <w:lang w:val="fr-FR"/>
        </w:rPr>
        <w:t>+2,2</w:t>
      </w:r>
      <w:r>
        <w:rPr>
          <w:rFonts w:ascii="Bookman Old Style" w:hAnsi="Bookman Old Style"/>
          <w:sz w:val="20"/>
          <w:szCs w:val="20"/>
          <w:lang w:val="fr-FR"/>
        </w:rPr>
        <w:t xml:space="preserve">%) notamment au sein </w:t>
      </w:r>
      <w:r w:rsidR="00437944">
        <w:rPr>
          <w:rFonts w:ascii="Bookman Old Style" w:hAnsi="Bookman Old Style"/>
          <w:sz w:val="20"/>
          <w:szCs w:val="20"/>
          <w:lang w:val="fr-FR"/>
        </w:rPr>
        <w:t xml:space="preserve">de </w:t>
      </w:r>
      <w:r>
        <w:rPr>
          <w:rFonts w:ascii="Bookman Old Style" w:hAnsi="Bookman Old Style"/>
          <w:sz w:val="20"/>
          <w:szCs w:val="20"/>
          <w:lang w:val="fr-FR"/>
        </w:rPr>
        <w:t>la sous-classe « Essence » (</w:t>
      </w:r>
      <w:r w:rsidR="00DF4D41">
        <w:rPr>
          <w:rFonts w:ascii="Bookman Old Style" w:hAnsi="Bookman Old Style"/>
          <w:sz w:val="20"/>
          <w:szCs w:val="20"/>
          <w:lang w:val="fr-FR"/>
        </w:rPr>
        <w:t>+5,7</w:t>
      </w:r>
      <w:r>
        <w:rPr>
          <w:rFonts w:ascii="Bookman Old Style" w:hAnsi="Bookman Old Style"/>
          <w:sz w:val="20"/>
          <w:szCs w:val="20"/>
          <w:lang w:val="fr-FR"/>
        </w:rPr>
        <w:t>%)</w:t>
      </w:r>
      <w:r w:rsidR="00437944">
        <w:rPr>
          <w:rFonts w:ascii="Bookman Old Style" w:hAnsi="Bookman Old Style"/>
          <w:sz w:val="20"/>
          <w:szCs w:val="20"/>
          <w:lang w:val="fr-FR"/>
        </w:rPr>
        <w:t xml:space="preserve">. Cette </w:t>
      </w:r>
      <w:r w:rsidR="00DF4D41">
        <w:rPr>
          <w:rFonts w:ascii="Bookman Old Style" w:hAnsi="Bookman Old Style"/>
          <w:sz w:val="20"/>
          <w:szCs w:val="20"/>
          <w:lang w:val="fr-FR"/>
        </w:rPr>
        <w:t>hausse</w:t>
      </w:r>
      <w:r w:rsidR="00437944">
        <w:rPr>
          <w:rFonts w:ascii="Bookman Old Style" w:hAnsi="Bookman Old Style"/>
          <w:sz w:val="20"/>
          <w:szCs w:val="20"/>
          <w:lang w:val="fr-FR"/>
        </w:rPr>
        <w:t xml:space="preserve"> est liée à l’essence </w:t>
      </w:r>
      <w:proofErr w:type="spellStart"/>
      <w:r w:rsidR="00437944">
        <w:rPr>
          <w:rFonts w:ascii="Bookman Old Style" w:hAnsi="Bookman Old Style"/>
          <w:sz w:val="20"/>
          <w:szCs w:val="20"/>
          <w:lang w:val="fr-FR"/>
        </w:rPr>
        <w:t>kpayo</w:t>
      </w:r>
      <w:proofErr w:type="spellEnd"/>
      <w:r w:rsidR="00437944">
        <w:rPr>
          <w:rFonts w:ascii="Bookman Old Style" w:hAnsi="Bookman Old Style"/>
          <w:sz w:val="20"/>
          <w:szCs w:val="20"/>
          <w:lang w:val="fr-FR"/>
        </w:rPr>
        <w:t xml:space="preserve"> dont l’offre </w:t>
      </w:r>
      <w:r w:rsidR="00DF4D41">
        <w:rPr>
          <w:rFonts w:ascii="Bookman Old Style" w:hAnsi="Bookman Old Style"/>
          <w:sz w:val="20"/>
          <w:szCs w:val="20"/>
          <w:lang w:val="fr-FR"/>
        </w:rPr>
        <w:t xml:space="preserve">a baissé </w:t>
      </w:r>
      <w:r w:rsidR="00437944">
        <w:rPr>
          <w:rFonts w:ascii="Bookman Old Style" w:hAnsi="Bookman Old Style"/>
          <w:sz w:val="20"/>
          <w:szCs w:val="20"/>
          <w:lang w:val="fr-FR"/>
        </w:rPr>
        <w:t>au cours du mois.</w:t>
      </w:r>
    </w:p>
    <w:p w14:paraId="37337F69" w14:textId="388F2E8D" w:rsidR="00703FF1" w:rsidRPr="00703FF1" w:rsidRDefault="00703FF1" w:rsidP="00703FF1">
      <w:pPr>
        <w:spacing w:after="12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est ressorti en </w:t>
      </w:r>
      <w:r w:rsidR="005E788D">
        <w:rPr>
          <w:rFonts w:ascii="Bookman Old Style" w:hAnsi="Bookman Old Style"/>
          <w:sz w:val="20"/>
          <w:szCs w:val="20"/>
          <w:lang w:val="fr-FR"/>
        </w:rPr>
        <w:t>juin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 à 10</w:t>
      </w:r>
      <w:r w:rsidR="0084320C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D768FC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84320C">
        <w:rPr>
          <w:rFonts w:ascii="Bookman Old Style" w:hAnsi="Bookman Old Style"/>
          <w:sz w:val="20"/>
          <w:szCs w:val="20"/>
          <w:lang w:val="fr-FR"/>
        </w:rPr>
        <w:t>1,</w:t>
      </w:r>
      <w:r w:rsidR="00D768FC">
        <w:rPr>
          <w:rFonts w:ascii="Bookman Old Style" w:hAnsi="Bookman Old Style"/>
          <w:sz w:val="20"/>
          <w:szCs w:val="20"/>
          <w:lang w:val="fr-FR"/>
        </w:rPr>
        <w:t>7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A1A96">
        <w:rPr>
          <w:rFonts w:ascii="Bookman Old Style" w:hAnsi="Bookman Old Style"/>
          <w:sz w:val="20"/>
          <w:szCs w:val="20"/>
          <w:lang w:val="fr-FR"/>
        </w:rPr>
        <w:t>un mois plus tôt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DABC1F9" w14:textId="70F167B4" w:rsidR="00703FF1" w:rsidRDefault="00703FF1" w:rsidP="00952B28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ont </w:t>
      </w:r>
      <w:r w:rsidR="00D768FC">
        <w:rPr>
          <w:rFonts w:ascii="Bookman Old Style" w:hAnsi="Bookman Old Style"/>
          <w:sz w:val="20"/>
          <w:szCs w:val="20"/>
          <w:lang w:val="fr-FR"/>
        </w:rPr>
        <w:t>crû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D768FC">
        <w:rPr>
          <w:rFonts w:ascii="Bookman Old Style" w:hAnsi="Bookman Old Style"/>
          <w:sz w:val="20"/>
          <w:szCs w:val="20"/>
          <w:lang w:val="fr-FR"/>
        </w:rPr>
        <w:t>1,</w:t>
      </w:r>
      <w:r w:rsidR="00AA55F0">
        <w:rPr>
          <w:rFonts w:ascii="Bookman Old Style" w:hAnsi="Bookman Old Style"/>
          <w:sz w:val="20"/>
          <w:szCs w:val="20"/>
          <w:lang w:val="fr-FR"/>
        </w:rPr>
        <w:t>1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% contrairement à </w:t>
      </w:r>
      <w:r w:rsidRPr="00703FF1">
        <w:rPr>
          <w:rFonts w:ascii="Bookman Old Style" w:hAnsi="Bookman Old Style"/>
          <w:sz w:val="20"/>
          <w:szCs w:val="20"/>
          <w:lang w:val="fr-FR"/>
        </w:rPr>
        <w:t>ceux des « Produits locaux »</w:t>
      </w:r>
      <w:r w:rsidR="00D55064">
        <w:rPr>
          <w:rFonts w:ascii="Bookman Old Style" w:hAnsi="Bookman Old Style"/>
          <w:sz w:val="20"/>
          <w:szCs w:val="20"/>
          <w:lang w:val="fr-FR"/>
        </w:rPr>
        <w:t>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634514">
        <w:rPr>
          <w:rFonts w:ascii="Bookman Old Style" w:hAnsi="Bookman Old Style"/>
          <w:sz w:val="20"/>
          <w:szCs w:val="20"/>
          <w:lang w:val="fr-FR"/>
        </w:rPr>
        <w:t>dont les prix ont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D768FC">
        <w:rPr>
          <w:rFonts w:ascii="Bookman Old Style" w:hAnsi="Bookman Old Style"/>
          <w:sz w:val="20"/>
          <w:szCs w:val="20"/>
          <w:lang w:val="fr-FR"/>
        </w:rPr>
        <w:t>diminué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634514">
        <w:rPr>
          <w:rFonts w:ascii="Bookman Old Style" w:hAnsi="Bookman Old Style"/>
          <w:sz w:val="20"/>
          <w:szCs w:val="20"/>
          <w:lang w:val="fr-FR"/>
        </w:rPr>
        <w:t>0,</w:t>
      </w:r>
      <w:r w:rsidR="00D768FC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>%.</w:t>
      </w:r>
    </w:p>
    <w:p w14:paraId="0A8124CE" w14:textId="5855AFE6" w:rsidR="007A7E21" w:rsidRPr="00703FF1" w:rsidRDefault="00D55064" w:rsidP="007A7E21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>
        <w:rPr>
          <w:rFonts w:ascii="Bookman Old Style" w:hAnsi="Bookman Old Style"/>
          <w:sz w:val="20"/>
          <w:szCs w:val="20"/>
          <w:lang w:val="fr-FR"/>
        </w:rPr>
        <w:t>L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 w:rsidR="007A7E21">
        <w:rPr>
          <w:rFonts w:ascii="Bookman Old Style" w:hAnsi="Bookman Old Style"/>
          <w:sz w:val="20"/>
          <w:szCs w:val="20"/>
          <w:lang w:val="fr-FR"/>
        </w:rPr>
        <w:t>taux d’inflation</w:t>
      </w:r>
      <w:r>
        <w:rPr>
          <w:rFonts w:ascii="Bookman Old Style" w:hAnsi="Bookman Old Style"/>
          <w:sz w:val="20"/>
          <w:szCs w:val="20"/>
          <w:lang w:val="fr-FR"/>
        </w:rPr>
        <w:t xml:space="preserve"> en moyenne annuelle</w:t>
      </w:r>
      <w:r w:rsidR="007A7E21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 +1,</w:t>
      </w:r>
      <w:r w:rsidR="00D768FC">
        <w:rPr>
          <w:rFonts w:ascii="Bookman Old Style" w:hAnsi="Bookman Old Style"/>
          <w:sz w:val="20"/>
          <w:szCs w:val="20"/>
          <w:lang w:val="fr-FR"/>
        </w:rPr>
        <w:t>1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7A7E21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5E788D">
        <w:rPr>
          <w:rFonts w:ascii="Bookman Old Style" w:hAnsi="Bookman Old Style"/>
          <w:sz w:val="20"/>
          <w:szCs w:val="20"/>
          <w:lang w:val="fr-FR"/>
        </w:rPr>
        <w:t>juin</w:t>
      </w:r>
      <w:r w:rsidR="007A7E21">
        <w:rPr>
          <w:rFonts w:ascii="Bookman Old Style" w:hAnsi="Bookman Old Style"/>
          <w:sz w:val="20"/>
          <w:szCs w:val="20"/>
          <w:lang w:val="fr-FR"/>
        </w:rPr>
        <w:t xml:space="preserve"> 2025</w:t>
      </w:r>
      <w:r>
        <w:rPr>
          <w:rFonts w:ascii="Bookman Old Style" w:hAnsi="Bookman Old Style"/>
          <w:sz w:val="20"/>
          <w:szCs w:val="20"/>
          <w:lang w:val="fr-FR"/>
        </w:rPr>
        <w:t xml:space="preserve"> contre 1,0%, soit</w:t>
      </w:r>
      <w:r w:rsidR="007A7E21">
        <w:rPr>
          <w:rFonts w:ascii="Bookman Old Style" w:hAnsi="Bookman Old Style"/>
          <w:sz w:val="20"/>
          <w:szCs w:val="20"/>
          <w:lang w:val="fr-FR"/>
        </w:rPr>
        <w:t xml:space="preserve"> une </w:t>
      </w:r>
      <w:r w:rsidR="00D768FC">
        <w:rPr>
          <w:rFonts w:ascii="Bookman Old Style" w:hAnsi="Bookman Old Style"/>
          <w:sz w:val="20"/>
          <w:szCs w:val="20"/>
          <w:lang w:val="fr-FR"/>
        </w:rPr>
        <w:t>hausse</w:t>
      </w:r>
      <w:r w:rsidR="007A7E21">
        <w:rPr>
          <w:rFonts w:ascii="Bookman Old Style" w:hAnsi="Bookman Old Style"/>
          <w:sz w:val="20"/>
          <w:szCs w:val="20"/>
          <w:lang w:val="fr-FR"/>
        </w:rPr>
        <w:t xml:space="preserve"> de 0,</w:t>
      </w:r>
      <w:r w:rsidR="00D768FC">
        <w:rPr>
          <w:rFonts w:ascii="Bookman Old Style" w:hAnsi="Bookman Old Style"/>
          <w:sz w:val="20"/>
          <w:szCs w:val="20"/>
          <w:lang w:val="fr-FR"/>
        </w:rPr>
        <w:t>1</w:t>
      </w:r>
      <w:r w:rsidR="007A7E21">
        <w:rPr>
          <w:rFonts w:ascii="Bookman Old Style" w:hAnsi="Bookman Old Style"/>
          <w:sz w:val="20"/>
          <w:szCs w:val="20"/>
          <w:lang w:val="fr-FR"/>
        </w:rPr>
        <w:t xml:space="preserve"> point de pourcentage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7A7E21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7A7E21">
        <w:rPr>
          <w:rFonts w:ascii="Bookman Old Style" w:hAnsi="Bookman Old Style"/>
          <w:sz w:val="20"/>
          <w:szCs w:val="20"/>
          <w:lang w:val="fr-FR"/>
        </w:rPr>
        <w:t>Il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1BD3DFBC" w14:textId="297DFC66" w:rsidR="00437944" w:rsidRDefault="00E366E1" w:rsidP="00E366E1">
      <w:pPr>
        <w:spacing w:after="120" w:line="276" w:lineRule="auto"/>
        <w:jc w:val="both"/>
        <w:rPr>
          <w:rFonts w:ascii="Bookman Old Style" w:hAnsi="Bookman Old Style" w:cs="Segoe UI"/>
          <w:sz w:val="20"/>
          <w:szCs w:val="20"/>
        </w:rPr>
      </w:pPr>
      <w:r w:rsidRPr="007A7E21">
        <w:rPr>
          <w:rFonts w:ascii="Bookman Old Style" w:hAnsi="Bookman Old Style" w:cs="Segoe UI"/>
          <w:sz w:val="20"/>
          <w:szCs w:val="20"/>
        </w:rPr>
        <w:t xml:space="preserve">Le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niveau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général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des prix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5E788D">
        <w:rPr>
          <w:rFonts w:ascii="Bookman Old Style" w:hAnsi="Bookman Old Style" w:cs="Segoe UI"/>
          <w:sz w:val="20"/>
          <w:szCs w:val="20"/>
        </w:rPr>
        <w:t>juin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2025,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comparé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à la situation de </w:t>
      </w:r>
      <w:r w:rsidR="00170A2A">
        <w:rPr>
          <w:rFonts w:ascii="Bookman Old Style" w:hAnsi="Bookman Old Style" w:cs="Segoe UI"/>
          <w:sz w:val="20"/>
          <w:szCs w:val="20"/>
        </w:rPr>
        <w:t>mars</w:t>
      </w:r>
      <w:r w:rsidRPr="007A7E21">
        <w:rPr>
          <w:rFonts w:ascii="Bookman Old Style" w:hAnsi="Bookman Old Style" w:cs="Segoe UI"/>
          <w:sz w:val="20"/>
          <w:szCs w:val="20"/>
        </w:rPr>
        <w:t xml:space="preserve"> 202</w:t>
      </w:r>
      <w:r w:rsidR="00634514" w:rsidRPr="007A7E21">
        <w:rPr>
          <w:rFonts w:ascii="Bookman Old Style" w:hAnsi="Bookman Old Style" w:cs="Segoe UI"/>
          <w:sz w:val="20"/>
          <w:szCs w:val="20"/>
        </w:rPr>
        <w:t>5</w:t>
      </w:r>
      <w:r w:rsidRPr="007A7E21">
        <w:rPr>
          <w:rFonts w:ascii="Bookman Old Style" w:hAnsi="Bookman Old Style" w:cs="Segoe UI"/>
          <w:sz w:val="20"/>
          <w:szCs w:val="20"/>
        </w:rPr>
        <w:t xml:space="preserve"> (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évolution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>),</w:t>
      </w:r>
      <w:r w:rsidRPr="00E366E1">
        <w:rPr>
          <w:rFonts w:ascii="Bookman Old Style" w:hAnsi="Bookman Old Style" w:cs="Segoe UI"/>
          <w:sz w:val="20"/>
          <w:szCs w:val="20"/>
        </w:rPr>
        <w:t xml:space="preserve"> a connu une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hausse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 </w:t>
      </w:r>
      <w:r w:rsidR="00170A2A">
        <w:rPr>
          <w:rFonts w:ascii="Bookman Old Style" w:hAnsi="Bookman Old Style" w:cs="Segoe UI"/>
          <w:sz w:val="20"/>
          <w:szCs w:val="20"/>
        </w:rPr>
        <w:t>0,4</w:t>
      </w:r>
      <w:r w:rsidRPr="00E366E1">
        <w:rPr>
          <w:rFonts w:ascii="Bookman Old Style" w:hAnsi="Bookman Old Style" w:cs="Segoe UI"/>
          <w:sz w:val="20"/>
          <w:szCs w:val="20"/>
        </w:rPr>
        <w:t xml:space="preserve">%. Cet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accroissement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est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lien avec la progression des prix des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divisions 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alimentaires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non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> » (+</w:t>
      </w:r>
      <w:r w:rsidR="00170A2A">
        <w:rPr>
          <w:rFonts w:ascii="Bookman Old Style" w:hAnsi="Bookman Old Style" w:cs="Segoe UI"/>
          <w:sz w:val="20"/>
          <w:szCs w:val="20"/>
        </w:rPr>
        <w:t>0,7</w:t>
      </w:r>
      <w:r w:rsidRPr="00E366E1">
        <w:rPr>
          <w:rFonts w:ascii="Bookman Old Style" w:hAnsi="Bookman Old Style" w:cs="Segoe UI"/>
          <w:sz w:val="20"/>
          <w:szCs w:val="20"/>
        </w:rPr>
        <w:t>%), 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Vêtements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chaussures » (+</w:t>
      </w:r>
      <w:r w:rsidR="00162F09">
        <w:rPr>
          <w:rFonts w:ascii="Bookman Old Style" w:hAnsi="Bookman Old Style" w:cs="Segoe UI"/>
          <w:sz w:val="20"/>
          <w:szCs w:val="20"/>
        </w:rPr>
        <w:t>0,</w:t>
      </w:r>
      <w:r w:rsidR="00170A2A">
        <w:rPr>
          <w:rFonts w:ascii="Bookman Old Style" w:hAnsi="Bookman Old Style" w:cs="Segoe UI"/>
          <w:sz w:val="20"/>
          <w:szCs w:val="20"/>
        </w:rPr>
        <w:t>4</w:t>
      </w:r>
      <w:r w:rsidRPr="00E366E1">
        <w:rPr>
          <w:rFonts w:ascii="Bookman Old Style" w:hAnsi="Bookman Old Style" w:cs="Segoe UI"/>
          <w:sz w:val="20"/>
          <w:szCs w:val="20"/>
        </w:rPr>
        <w:t xml:space="preserve">%), </w:t>
      </w:r>
      <w:r w:rsidR="00162F09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162F09" w:rsidRPr="00162F09">
        <w:rPr>
          <w:rFonts w:ascii="Bookman Old Style" w:hAnsi="Bookman Old Style" w:cs="Segoe UI"/>
          <w:sz w:val="20"/>
          <w:szCs w:val="20"/>
        </w:rPr>
        <w:t>Logement</w:t>
      </w:r>
      <w:proofErr w:type="spellEnd"/>
      <w:r w:rsidR="00162F09" w:rsidRPr="00162F09">
        <w:rPr>
          <w:rFonts w:ascii="Bookman Old Style" w:hAnsi="Bookman Old Style" w:cs="Segoe UI"/>
          <w:sz w:val="20"/>
          <w:szCs w:val="20"/>
        </w:rPr>
        <w:t xml:space="preserve">, eau, </w:t>
      </w:r>
      <w:proofErr w:type="spellStart"/>
      <w:r w:rsidR="00162F09" w:rsidRPr="00162F09">
        <w:rPr>
          <w:rFonts w:ascii="Bookman Old Style" w:hAnsi="Bookman Old Style" w:cs="Segoe UI"/>
          <w:sz w:val="20"/>
          <w:szCs w:val="20"/>
        </w:rPr>
        <w:t>électricité</w:t>
      </w:r>
      <w:proofErr w:type="spellEnd"/>
      <w:r w:rsidR="00162F09" w:rsidRPr="00162F09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62F09" w:rsidRPr="00162F09">
        <w:rPr>
          <w:rFonts w:ascii="Bookman Old Style" w:hAnsi="Bookman Old Style" w:cs="Segoe UI"/>
          <w:sz w:val="20"/>
          <w:szCs w:val="20"/>
        </w:rPr>
        <w:t>gaz</w:t>
      </w:r>
      <w:proofErr w:type="spellEnd"/>
      <w:r w:rsidR="00162F09" w:rsidRPr="00162F09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162F09" w:rsidRPr="00162F09">
        <w:rPr>
          <w:rFonts w:ascii="Bookman Old Style" w:hAnsi="Bookman Old Style" w:cs="Segoe UI"/>
          <w:sz w:val="20"/>
          <w:szCs w:val="20"/>
        </w:rPr>
        <w:t>autres</w:t>
      </w:r>
      <w:proofErr w:type="spellEnd"/>
      <w:r w:rsidR="00162F09" w:rsidRPr="00162F09">
        <w:rPr>
          <w:rFonts w:ascii="Bookman Old Style" w:hAnsi="Bookman Old Style" w:cs="Segoe UI"/>
          <w:sz w:val="20"/>
          <w:szCs w:val="20"/>
        </w:rPr>
        <w:t xml:space="preserve"> combustibles</w:t>
      </w:r>
      <w:r w:rsidR="00162F09">
        <w:rPr>
          <w:rFonts w:ascii="Bookman Old Style" w:hAnsi="Bookman Old Style" w:cs="Segoe UI"/>
          <w:sz w:val="20"/>
          <w:szCs w:val="20"/>
        </w:rPr>
        <w:t xml:space="preserve"> </w:t>
      </w:r>
      <w:r w:rsidR="00162F09" w:rsidRPr="00E366E1">
        <w:rPr>
          <w:rFonts w:ascii="Bookman Old Style" w:hAnsi="Bookman Old Style" w:cs="Segoe UI"/>
          <w:sz w:val="20"/>
          <w:szCs w:val="20"/>
        </w:rPr>
        <w:t>» (+</w:t>
      </w:r>
      <w:r w:rsidR="00162F09">
        <w:rPr>
          <w:rFonts w:ascii="Bookman Old Style" w:hAnsi="Bookman Old Style" w:cs="Segoe UI"/>
          <w:sz w:val="20"/>
          <w:szCs w:val="20"/>
        </w:rPr>
        <w:t>4,</w:t>
      </w:r>
      <w:r w:rsidR="00170A2A">
        <w:rPr>
          <w:rFonts w:ascii="Bookman Old Style" w:hAnsi="Bookman Old Style" w:cs="Segoe UI"/>
          <w:sz w:val="20"/>
          <w:szCs w:val="20"/>
        </w:rPr>
        <w:t xml:space="preserve">1), </w:t>
      </w:r>
      <w:r w:rsidRPr="00E366E1">
        <w:rPr>
          <w:rFonts w:ascii="Bookman Old Style" w:hAnsi="Bookman Old Style" w:cs="Segoe UI"/>
          <w:sz w:val="20"/>
          <w:szCs w:val="20"/>
        </w:rPr>
        <w:t>« Santé » (+</w:t>
      </w:r>
      <w:r w:rsidR="00681B20">
        <w:rPr>
          <w:rFonts w:ascii="Bookman Old Style" w:hAnsi="Bookman Old Style" w:cs="Segoe UI"/>
          <w:sz w:val="20"/>
          <w:szCs w:val="20"/>
        </w:rPr>
        <w:t>0,</w:t>
      </w:r>
      <w:r w:rsidR="00170A2A">
        <w:rPr>
          <w:rFonts w:ascii="Bookman Old Style" w:hAnsi="Bookman Old Style" w:cs="Segoe UI"/>
          <w:sz w:val="20"/>
          <w:szCs w:val="20"/>
        </w:rPr>
        <w:t>3</w:t>
      </w:r>
      <w:r w:rsidRPr="00E366E1">
        <w:rPr>
          <w:rFonts w:ascii="Bookman Old Style" w:hAnsi="Bookman Old Style" w:cs="Segoe UI"/>
          <w:sz w:val="20"/>
          <w:szCs w:val="20"/>
        </w:rPr>
        <w:t>%)</w:t>
      </w:r>
      <w:r w:rsidR="000106E0">
        <w:rPr>
          <w:rFonts w:ascii="Bookman Old Style" w:hAnsi="Bookman Old Style" w:cs="Segoe UI"/>
          <w:sz w:val="20"/>
          <w:szCs w:val="20"/>
        </w:rPr>
        <w:t xml:space="preserve">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Loisirs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>, sport et culture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170A2A">
        <w:rPr>
          <w:rFonts w:ascii="Bookman Old Style" w:hAnsi="Bookman Old Style" w:cs="Segoe UI"/>
          <w:sz w:val="20"/>
          <w:szCs w:val="20"/>
        </w:rPr>
        <w:t>0,7</w:t>
      </w:r>
      <w:r w:rsidR="008D1535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 xml:space="preserve">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r w:rsidR="008D1535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d'enseignement</w:t>
      </w:r>
      <w:proofErr w:type="spellEnd"/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8D1535">
        <w:rPr>
          <w:rFonts w:ascii="Bookman Old Style" w:hAnsi="Bookman Old Style" w:cs="Segoe UI"/>
          <w:sz w:val="20"/>
          <w:szCs w:val="20"/>
        </w:rPr>
        <w:t>0,</w:t>
      </w:r>
      <w:r w:rsidR="00170A2A">
        <w:rPr>
          <w:rFonts w:ascii="Bookman Old Style" w:hAnsi="Bookman Old Style" w:cs="Segoe UI"/>
          <w:sz w:val="20"/>
          <w:szCs w:val="20"/>
        </w:rPr>
        <w:t>1</w:t>
      </w:r>
      <w:r w:rsidR="00BD33EB">
        <w:rPr>
          <w:rFonts w:ascii="Bookman Old Style" w:hAnsi="Bookman Old Style" w:cs="Segoe UI"/>
          <w:sz w:val="20"/>
          <w:szCs w:val="20"/>
        </w:rPr>
        <w:t>)</w:t>
      </w:r>
      <w:r w:rsidR="00681B20">
        <w:rPr>
          <w:rFonts w:ascii="Bookman Old Style" w:hAnsi="Bookman Old Style" w:cs="Segoe UI"/>
          <w:sz w:val="20"/>
          <w:szCs w:val="20"/>
        </w:rPr>
        <w:t>,</w:t>
      </w:r>
      <w:r w:rsidR="00FF104D">
        <w:rPr>
          <w:rFonts w:ascii="Bookman Old Style" w:hAnsi="Bookman Old Style" w:cs="Segoe UI"/>
          <w:sz w:val="20"/>
          <w:szCs w:val="20"/>
        </w:rPr>
        <w:t xml:space="preserve"> </w:t>
      </w:r>
      <w:r w:rsidR="00FF104D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Soins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 personnels, protection 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sociale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 divers</w:t>
      </w:r>
      <w:r w:rsidR="00FF104D">
        <w:rPr>
          <w:rFonts w:ascii="Bookman Old Style" w:hAnsi="Bookman Old Style" w:cs="Segoe UI"/>
          <w:sz w:val="20"/>
          <w:szCs w:val="20"/>
        </w:rPr>
        <w:t xml:space="preserve"> </w:t>
      </w:r>
      <w:r w:rsidR="00FF104D" w:rsidRPr="00E366E1">
        <w:rPr>
          <w:rFonts w:ascii="Bookman Old Style" w:hAnsi="Bookman Old Style" w:cs="Segoe UI"/>
          <w:sz w:val="20"/>
          <w:szCs w:val="20"/>
        </w:rPr>
        <w:t>» (</w:t>
      </w:r>
      <w:r w:rsidR="00FF104D">
        <w:rPr>
          <w:rFonts w:ascii="Bookman Old Style" w:hAnsi="Bookman Old Style" w:cs="Segoe UI"/>
          <w:sz w:val="20"/>
          <w:szCs w:val="20"/>
        </w:rPr>
        <w:t>+</w:t>
      </w:r>
      <w:r w:rsidR="00681B20">
        <w:rPr>
          <w:rFonts w:ascii="Bookman Old Style" w:hAnsi="Bookman Old Style" w:cs="Segoe UI"/>
          <w:sz w:val="20"/>
          <w:szCs w:val="20"/>
        </w:rPr>
        <w:t>0,</w:t>
      </w:r>
      <w:r w:rsidR="00170A2A">
        <w:rPr>
          <w:rFonts w:ascii="Bookman Old Style" w:hAnsi="Bookman Old Style" w:cs="Segoe UI"/>
          <w:sz w:val="20"/>
          <w:szCs w:val="20"/>
        </w:rPr>
        <w:t>4</w:t>
      </w:r>
      <w:r w:rsidR="00FF104D" w:rsidRPr="00E366E1">
        <w:rPr>
          <w:rFonts w:ascii="Bookman Old Style" w:hAnsi="Bookman Old Style" w:cs="Segoe UI"/>
          <w:sz w:val="20"/>
          <w:szCs w:val="20"/>
        </w:rPr>
        <w:t>%)</w:t>
      </w:r>
      <w:r w:rsidRPr="00E366E1">
        <w:rPr>
          <w:rFonts w:ascii="Bookman Old Style" w:hAnsi="Bookman Old Style" w:cs="Segoe UI"/>
          <w:sz w:val="20"/>
          <w:szCs w:val="20"/>
        </w:rPr>
        <w:t xml:space="preserve">.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Toutefois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cette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hausse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r w:rsidR="00437944">
        <w:rPr>
          <w:rFonts w:ascii="Bookman Old Style" w:hAnsi="Bookman Old Style" w:cs="Segoe UI"/>
          <w:sz w:val="20"/>
          <w:szCs w:val="20"/>
        </w:rPr>
        <w:lastRenderedPageBreak/>
        <w:t xml:space="preserve">de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l’indice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global a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été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contenue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par la diminution des prix des divisions </w:t>
      </w:r>
      <w:r w:rsidR="00170A2A" w:rsidRPr="00E366E1">
        <w:rPr>
          <w:rFonts w:ascii="Bookman Old Style" w:hAnsi="Bookman Old Style" w:cs="Segoe UI"/>
          <w:sz w:val="20"/>
          <w:szCs w:val="20"/>
        </w:rPr>
        <w:t>« </w:t>
      </w:r>
      <w:r w:rsidR="00170A2A" w:rsidRPr="00A66D46">
        <w:rPr>
          <w:rFonts w:ascii="Bookman Old Style" w:hAnsi="Bookman Old Style" w:cs="Segoe UI"/>
          <w:sz w:val="20"/>
          <w:szCs w:val="20"/>
        </w:rPr>
        <w:t xml:space="preserve">Boissons </w:t>
      </w:r>
      <w:proofErr w:type="spellStart"/>
      <w:r w:rsidR="00170A2A" w:rsidRPr="00A66D46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170A2A" w:rsidRPr="00A66D46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70A2A" w:rsidRPr="00A66D46">
        <w:rPr>
          <w:rFonts w:ascii="Bookman Old Style" w:hAnsi="Bookman Old Style" w:cs="Segoe UI"/>
          <w:sz w:val="20"/>
          <w:szCs w:val="20"/>
        </w:rPr>
        <w:t>tabac</w:t>
      </w:r>
      <w:proofErr w:type="spellEnd"/>
      <w:r w:rsidR="00170A2A" w:rsidRPr="00A66D46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170A2A" w:rsidRPr="00A66D46">
        <w:rPr>
          <w:rFonts w:ascii="Bookman Old Style" w:hAnsi="Bookman Old Style" w:cs="Segoe UI"/>
          <w:sz w:val="20"/>
          <w:szCs w:val="20"/>
        </w:rPr>
        <w:t>stupéfiants</w:t>
      </w:r>
      <w:proofErr w:type="spellEnd"/>
      <w:r w:rsidR="00170A2A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170A2A">
        <w:rPr>
          <w:rFonts w:ascii="Bookman Old Style" w:hAnsi="Bookman Old Style" w:cs="Segoe UI"/>
          <w:sz w:val="20"/>
          <w:szCs w:val="20"/>
        </w:rPr>
        <w:t>-0,7</w:t>
      </w:r>
      <w:r w:rsidR="00170A2A" w:rsidRPr="00E366E1">
        <w:rPr>
          <w:rFonts w:ascii="Bookman Old Style" w:hAnsi="Bookman Old Style" w:cs="Segoe UI"/>
          <w:sz w:val="20"/>
          <w:szCs w:val="20"/>
        </w:rPr>
        <w:t xml:space="preserve">%), </w:t>
      </w:r>
      <w:r w:rsidR="00437944" w:rsidRPr="00E366E1">
        <w:rPr>
          <w:rFonts w:ascii="Bookman Old Style" w:hAnsi="Bookman Old Style" w:cs="Segoe UI"/>
          <w:sz w:val="20"/>
          <w:szCs w:val="20"/>
        </w:rPr>
        <w:t>« </w:t>
      </w:r>
      <w:r w:rsidR="008D1535">
        <w:rPr>
          <w:rFonts w:ascii="Bookman Old Style" w:hAnsi="Bookman Old Style" w:cs="Segoe UI"/>
          <w:sz w:val="20"/>
          <w:szCs w:val="20"/>
        </w:rPr>
        <w:t>Transport</w:t>
      </w:r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r w:rsidR="00437944" w:rsidRPr="00E366E1">
        <w:rPr>
          <w:rFonts w:ascii="Bookman Old Style" w:hAnsi="Bookman Old Style" w:cs="Segoe UI"/>
          <w:sz w:val="20"/>
          <w:szCs w:val="20"/>
        </w:rPr>
        <w:t>»</w:t>
      </w:r>
      <w:r w:rsidR="00777F42">
        <w:rPr>
          <w:rFonts w:ascii="Bookman Old Style" w:hAnsi="Bookman Old Style" w:cs="Segoe UI"/>
          <w:sz w:val="20"/>
          <w:szCs w:val="20"/>
        </w:rPr>
        <w:t xml:space="preserve"> </w:t>
      </w:r>
      <w:r w:rsidR="00437944" w:rsidRPr="00E366E1">
        <w:rPr>
          <w:rFonts w:ascii="Bookman Old Style" w:hAnsi="Bookman Old Style" w:cs="Segoe UI"/>
          <w:sz w:val="20"/>
          <w:szCs w:val="20"/>
        </w:rPr>
        <w:t>(</w:t>
      </w:r>
      <w:r w:rsidR="00437944">
        <w:rPr>
          <w:rFonts w:ascii="Bookman Old Style" w:hAnsi="Bookman Old Style" w:cs="Segoe UI"/>
          <w:sz w:val="20"/>
          <w:szCs w:val="20"/>
        </w:rPr>
        <w:t>-</w:t>
      </w:r>
      <w:r w:rsidR="00170A2A">
        <w:rPr>
          <w:rFonts w:ascii="Bookman Old Style" w:hAnsi="Bookman Old Style" w:cs="Segoe UI"/>
          <w:sz w:val="20"/>
          <w:szCs w:val="20"/>
        </w:rPr>
        <w:t>1,9</w:t>
      </w:r>
      <w:r w:rsidR="00437944" w:rsidRPr="00E366E1">
        <w:rPr>
          <w:rFonts w:ascii="Bookman Old Style" w:hAnsi="Bookman Old Style" w:cs="Segoe UI"/>
          <w:sz w:val="20"/>
          <w:szCs w:val="20"/>
        </w:rPr>
        <w:t>%)</w:t>
      </w:r>
      <w:r w:rsidR="00170A2A">
        <w:rPr>
          <w:rFonts w:ascii="Bookman Old Style" w:hAnsi="Bookman Old Style" w:cs="Segoe UI"/>
          <w:sz w:val="20"/>
          <w:szCs w:val="20"/>
        </w:rPr>
        <w:t xml:space="preserve">, </w:t>
      </w:r>
      <w:r w:rsidR="00170A2A" w:rsidRPr="00E366E1">
        <w:rPr>
          <w:rFonts w:ascii="Bookman Old Style" w:hAnsi="Bookman Old Style" w:cs="Segoe UI"/>
          <w:sz w:val="20"/>
          <w:szCs w:val="20"/>
        </w:rPr>
        <w:t>« </w:t>
      </w:r>
      <w:r w:rsidR="00170A2A" w:rsidRPr="00681B20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170A2A" w:rsidRPr="00681B20">
        <w:rPr>
          <w:rFonts w:ascii="Bookman Old Style" w:hAnsi="Bookman Old Style" w:cs="Segoe UI"/>
          <w:sz w:val="20"/>
          <w:szCs w:val="20"/>
        </w:rPr>
        <w:t>d'hébergement</w:t>
      </w:r>
      <w:proofErr w:type="spellEnd"/>
      <w:r w:rsidR="00170A2A">
        <w:rPr>
          <w:rFonts w:ascii="Bookman Old Style" w:hAnsi="Bookman Old Style" w:cs="Segoe UI"/>
          <w:sz w:val="20"/>
          <w:szCs w:val="20"/>
        </w:rPr>
        <w:t xml:space="preserve"> </w:t>
      </w:r>
      <w:r w:rsidR="00170A2A" w:rsidRPr="00E366E1">
        <w:rPr>
          <w:rFonts w:ascii="Bookman Old Style" w:hAnsi="Bookman Old Style" w:cs="Segoe UI"/>
          <w:sz w:val="20"/>
          <w:szCs w:val="20"/>
        </w:rPr>
        <w:t>»</w:t>
      </w:r>
      <w:r w:rsidR="00D55064">
        <w:rPr>
          <w:rFonts w:ascii="Bookman Old Style" w:hAnsi="Bookman Old Style" w:cs="Segoe UI"/>
          <w:sz w:val="20"/>
          <w:szCs w:val="20"/>
        </w:rPr>
        <w:t xml:space="preserve">          </w:t>
      </w:r>
      <w:proofErr w:type="gramStart"/>
      <w:r w:rsidR="00D55064">
        <w:rPr>
          <w:rFonts w:ascii="Bookman Old Style" w:hAnsi="Bookman Old Style" w:cs="Segoe UI"/>
          <w:sz w:val="20"/>
          <w:szCs w:val="20"/>
        </w:rPr>
        <w:t xml:space="preserve">   </w:t>
      </w:r>
      <w:r w:rsidR="00170A2A" w:rsidRPr="00E366E1">
        <w:rPr>
          <w:rFonts w:ascii="Bookman Old Style" w:hAnsi="Bookman Old Style" w:cs="Segoe UI"/>
          <w:sz w:val="20"/>
          <w:szCs w:val="20"/>
        </w:rPr>
        <w:t>(</w:t>
      </w:r>
      <w:proofErr w:type="gramEnd"/>
      <w:r w:rsidR="00170A2A">
        <w:rPr>
          <w:rFonts w:ascii="Bookman Old Style" w:hAnsi="Bookman Old Style" w:cs="Segoe UI"/>
          <w:sz w:val="20"/>
          <w:szCs w:val="20"/>
        </w:rPr>
        <w:t>-0,4%) et</w:t>
      </w:r>
      <w:r w:rsidR="008D1535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« </w:t>
      </w:r>
      <w:r w:rsidR="00681B20" w:rsidRPr="00681B20">
        <w:rPr>
          <w:rFonts w:ascii="Bookman Old Style" w:hAnsi="Bookman Old Style" w:cs="Segoe UI"/>
          <w:sz w:val="20"/>
          <w:szCs w:val="20"/>
        </w:rPr>
        <w:t>Assurances et services financiers</w:t>
      </w:r>
      <w:r w:rsidR="00F97C88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» (</w:t>
      </w:r>
      <w:r w:rsidR="00F97C88">
        <w:rPr>
          <w:rFonts w:ascii="Bookman Old Style" w:hAnsi="Bookman Old Style" w:cs="Segoe UI"/>
          <w:sz w:val="20"/>
          <w:szCs w:val="20"/>
        </w:rPr>
        <w:t>-</w:t>
      </w:r>
      <w:r w:rsidR="008D1535">
        <w:rPr>
          <w:rFonts w:ascii="Bookman Old Style" w:hAnsi="Bookman Old Style" w:cs="Segoe UI"/>
          <w:sz w:val="20"/>
          <w:szCs w:val="20"/>
        </w:rPr>
        <w:t>0,</w:t>
      </w:r>
      <w:r w:rsidR="00170A2A">
        <w:rPr>
          <w:rFonts w:ascii="Bookman Old Style" w:hAnsi="Bookman Old Style" w:cs="Segoe UI"/>
          <w:sz w:val="20"/>
          <w:szCs w:val="20"/>
        </w:rPr>
        <w:t>7</w:t>
      </w:r>
      <w:r w:rsidR="00F97C88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>.</w:t>
      </w:r>
      <w:r w:rsidR="00F97C88">
        <w:rPr>
          <w:rFonts w:ascii="Bookman Old Style" w:hAnsi="Bookman Old Style" w:cs="Segoe UI"/>
          <w:sz w:val="20"/>
          <w:szCs w:val="20"/>
        </w:rPr>
        <w:t xml:space="preserve"> </w:t>
      </w:r>
    </w:p>
    <w:p w14:paraId="5A890077" w14:textId="73075560" w:rsidR="00E366E1" w:rsidRPr="00E366E1" w:rsidRDefault="00CF0159" w:rsidP="00E366E1">
      <w:pPr>
        <w:spacing w:after="120" w:line="276" w:lineRule="auto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Segoe UI"/>
          <w:sz w:val="20"/>
          <w:szCs w:val="20"/>
        </w:rPr>
        <w:t xml:space="preserve">En </w:t>
      </w:r>
      <w:proofErr w:type="spellStart"/>
      <w:r>
        <w:rPr>
          <w:rFonts w:ascii="Bookman Old Style" w:hAnsi="Bookman Old Style" w:cs="Segoe UI"/>
          <w:sz w:val="20"/>
          <w:szCs w:val="20"/>
        </w:rPr>
        <w:t>considérant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l’état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</w:t>
      </w:r>
      <w:proofErr w:type="spellStart"/>
      <w:r>
        <w:rPr>
          <w:rFonts w:ascii="Bookman Old Style" w:hAnsi="Bookman Old Style" w:cs="Segoe UI"/>
          <w:sz w:val="20"/>
          <w:szCs w:val="20"/>
        </w:rPr>
        <w:t>produits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, </w:t>
      </w:r>
      <w:r w:rsidR="00BC6FB3">
        <w:rPr>
          <w:rFonts w:ascii="Bookman Old Style" w:hAnsi="Bookman Old Style" w:cs="Segoe UI"/>
          <w:sz w:val="20"/>
          <w:szCs w:val="20"/>
        </w:rPr>
        <w:t xml:space="preserve">la </w:t>
      </w:r>
      <w:proofErr w:type="spellStart"/>
      <w:r w:rsidR="00BC6FB3">
        <w:rPr>
          <w:rFonts w:ascii="Bookman Old Style" w:hAnsi="Bookman Old Style" w:cs="Segoe UI"/>
          <w:sz w:val="20"/>
          <w:szCs w:val="20"/>
        </w:rPr>
        <w:t>hausse</w:t>
      </w:r>
      <w:proofErr w:type="spellEnd"/>
      <w:r w:rsidR="00BC6FB3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essentiellement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liée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à </w:t>
      </w:r>
      <w:proofErr w:type="spellStart"/>
      <w:r>
        <w:rPr>
          <w:rFonts w:ascii="Bookman Old Style" w:hAnsi="Bookman Old Style" w:cs="Segoe UI"/>
          <w:sz w:val="20"/>
          <w:szCs w:val="20"/>
        </w:rPr>
        <w:t>l’augmentation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prix </w:t>
      </w:r>
      <w:r w:rsidR="00E366E1" w:rsidRPr="00E366E1">
        <w:rPr>
          <w:rFonts w:ascii="Bookman Old Style" w:hAnsi="Bookman Old Style"/>
          <w:sz w:val="20"/>
          <w:szCs w:val="20"/>
        </w:rPr>
        <w:t>des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frais</w:t>
      </w:r>
      <w:r w:rsidR="004913FA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»</w:t>
      </w:r>
      <w:r w:rsidR="00F97C88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(+</w:t>
      </w:r>
      <w:r w:rsidR="00BC6FB3">
        <w:rPr>
          <w:rFonts w:ascii="Bookman Old Style" w:hAnsi="Bookman Old Style"/>
          <w:sz w:val="20"/>
          <w:szCs w:val="20"/>
        </w:rPr>
        <w:t>1,0</w:t>
      </w:r>
      <w:r w:rsidR="00E366E1" w:rsidRPr="00E366E1">
        <w:rPr>
          <w:rFonts w:ascii="Bookman Old Style" w:hAnsi="Bookman Old Style"/>
          <w:sz w:val="20"/>
          <w:szCs w:val="20"/>
        </w:rPr>
        <w:t xml:space="preserve">%) </w:t>
      </w:r>
      <w:proofErr w:type="spellStart"/>
      <w:r w:rsidR="00BC6FB3">
        <w:rPr>
          <w:rFonts w:ascii="Bookman Old Style" w:hAnsi="Bookman Old Style"/>
          <w:sz w:val="20"/>
          <w:szCs w:val="20"/>
        </w:rPr>
        <w:t>ainsi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que </w:t>
      </w:r>
      <w:proofErr w:type="spellStart"/>
      <w:r w:rsidR="00BC6FB3">
        <w:rPr>
          <w:rFonts w:ascii="Bookman Old Style" w:hAnsi="Bookman Old Style"/>
          <w:sz w:val="20"/>
          <w:szCs w:val="20"/>
        </w:rPr>
        <w:t>ceux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</w:t>
      </w:r>
      <w:r w:rsidR="00E366E1"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énergétiques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 » </w:t>
      </w:r>
      <w:r w:rsidR="00BC6FB3">
        <w:rPr>
          <w:rFonts w:ascii="Bookman Old Style" w:hAnsi="Bookman Old Style"/>
          <w:sz w:val="20"/>
          <w:szCs w:val="20"/>
        </w:rPr>
        <w:t>(+1,4%)</w:t>
      </w:r>
      <w:r w:rsidR="00E366E1" w:rsidRPr="00E366E1">
        <w:rPr>
          <w:rFonts w:ascii="Bookman Old Style" w:hAnsi="Bookman Old Style"/>
          <w:sz w:val="20"/>
          <w:szCs w:val="20"/>
        </w:rPr>
        <w:t xml:space="preserve">.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même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, les </w:t>
      </w:r>
      <w:r w:rsidR="00BC6FB3">
        <w:rPr>
          <w:rFonts w:ascii="Bookman Old Style" w:hAnsi="Bookman Old Style"/>
          <w:sz w:val="20"/>
          <w:szCs w:val="20"/>
        </w:rPr>
        <w:t xml:space="preserve">prix des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r w:rsidR="00BC6FB3">
        <w:rPr>
          <w:rFonts w:ascii="Bookman Old Style" w:hAnsi="Bookman Old Style"/>
          <w:sz w:val="20"/>
          <w:szCs w:val="20"/>
        </w:rPr>
        <w:t>du</w:t>
      </w:r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BC6FB3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Secondaire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> » (+</w:t>
      </w:r>
      <w:r w:rsidR="00BC6FB3">
        <w:rPr>
          <w:rFonts w:ascii="Bookman Old Style" w:hAnsi="Bookman Old Style"/>
          <w:sz w:val="20"/>
          <w:szCs w:val="20"/>
        </w:rPr>
        <w:t>0,9</w:t>
      </w:r>
      <w:r w:rsidR="00BC6FB3" w:rsidRPr="00E366E1">
        <w:rPr>
          <w:rFonts w:ascii="Bookman Old Style" w:hAnsi="Bookman Old Style"/>
          <w:sz w:val="20"/>
          <w:szCs w:val="20"/>
        </w:rPr>
        <w:t>%)</w:t>
      </w:r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ont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favorisé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hausse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de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l’indice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g</w:t>
      </w:r>
      <w:r w:rsidR="00A401DA">
        <w:rPr>
          <w:rFonts w:ascii="Bookman Old Style" w:hAnsi="Bookman Old Style"/>
          <w:sz w:val="20"/>
          <w:szCs w:val="20"/>
        </w:rPr>
        <w:t>énéral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 prix</w:t>
      </w:r>
      <w:r w:rsidR="00E33541">
        <w:rPr>
          <w:rFonts w:ascii="Bookman Old Style" w:hAnsi="Bookman Old Style"/>
          <w:sz w:val="20"/>
          <w:szCs w:val="20"/>
        </w:rPr>
        <w:t>,</w:t>
      </w:r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contrairement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à </w:t>
      </w:r>
      <w:proofErr w:type="spellStart"/>
      <w:r w:rsidR="00BC6FB3">
        <w:rPr>
          <w:rFonts w:ascii="Bookman Old Style" w:hAnsi="Bookman Old Style"/>
          <w:sz w:val="20"/>
          <w:szCs w:val="20"/>
        </w:rPr>
        <w:t>ceux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 </w:t>
      </w:r>
      <w:proofErr w:type="spellStart"/>
      <w:r w:rsidR="00BC6FB3">
        <w:rPr>
          <w:rFonts w:ascii="Bookman Old Style" w:hAnsi="Bookman Old Style"/>
          <w:sz w:val="20"/>
          <w:szCs w:val="20"/>
        </w:rPr>
        <w:t>produits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 </w:t>
      </w:r>
      <w:proofErr w:type="spellStart"/>
      <w:r w:rsidR="00BC6FB3">
        <w:rPr>
          <w:rFonts w:ascii="Bookman Old Style" w:hAnsi="Bookman Old Style"/>
          <w:sz w:val="20"/>
          <w:szCs w:val="20"/>
        </w:rPr>
        <w:t>secteurs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Pri</w:t>
      </w:r>
      <w:r w:rsidR="00A401DA">
        <w:rPr>
          <w:rFonts w:ascii="Bookman Old Style" w:hAnsi="Bookman Old Style"/>
          <w:sz w:val="20"/>
          <w:szCs w:val="20"/>
        </w:rPr>
        <w:t>maire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 » </w:t>
      </w:r>
      <w:r w:rsidR="00302632">
        <w:rPr>
          <w:rFonts w:ascii="Bookman Old Style" w:hAnsi="Bookman Old Style"/>
          <w:sz w:val="20"/>
          <w:szCs w:val="20"/>
        </w:rPr>
        <w:t xml:space="preserve">et </w:t>
      </w:r>
      <w:r w:rsidR="00302632" w:rsidRPr="00E366E1">
        <w:rPr>
          <w:rFonts w:ascii="Bookman Old Style" w:hAnsi="Bookman Old Style"/>
          <w:sz w:val="20"/>
          <w:szCs w:val="20"/>
        </w:rPr>
        <w:t>« </w:t>
      </w:r>
      <w:r w:rsidR="00302632">
        <w:rPr>
          <w:rFonts w:ascii="Bookman Old Style" w:hAnsi="Bookman Old Style"/>
          <w:sz w:val="20"/>
          <w:szCs w:val="20"/>
        </w:rPr>
        <w:t>Service</w:t>
      </w:r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302632" w:rsidRPr="00E366E1">
        <w:rPr>
          <w:rFonts w:ascii="Bookman Old Style" w:hAnsi="Bookman Old Style"/>
          <w:sz w:val="20"/>
          <w:szCs w:val="20"/>
        </w:rPr>
        <w:t>»</w:t>
      </w:r>
      <w:r w:rsidR="00E33541">
        <w:rPr>
          <w:rFonts w:ascii="Bookman Old Style" w:hAnsi="Bookman Old Style"/>
          <w:sz w:val="20"/>
          <w:szCs w:val="20"/>
        </w:rPr>
        <w:t xml:space="preserve">, </w:t>
      </w:r>
      <w:r w:rsidR="00BC6FB3">
        <w:rPr>
          <w:rFonts w:ascii="Bookman Old Style" w:hAnsi="Bookman Old Style"/>
          <w:sz w:val="20"/>
          <w:szCs w:val="20"/>
        </w:rPr>
        <w:t xml:space="preserve">qui </w:t>
      </w:r>
      <w:proofErr w:type="spellStart"/>
      <w:r w:rsidR="00BC6FB3">
        <w:rPr>
          <w:rFonts w:ascii="Bookman Old Style" w:hAnsi="Bookman Old Style"/>
          <w:sz w:val="20"/>
          <w:szCs w:val="20"/>
        </w:rPr>
        <w:t>sont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demeurés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stables</w:t>
      </w:r>
      <w:r w:rsidR="00E366E1" w:rsidRPr="00E366E1">
        <w:rPr>
          <w:rFonts w:ascii="Bookman Old Style" w:hAnsi="Bookman Old Style"/>
          <w:sz w:val="20"/>
          <w:szCs w:val="20"/>
        </w:rPr>
        <w:t xml:space="preserve">. </w:t>
      </w:r>
    </w:p>
    <w:p w14:paraId="54E3AD92" w14:textId="7CCECD0E" w:rsidR="00E366E1" w:rsidRPr="00E366E1" w:rsidRDefault="00E366E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</w:rPr>
      </w:pPr>
      <w:r w:rsidRPr="00E366E1">
        <w:rPr>
          <w:rFonts w:ascii="Bookman Old Style" w:hAnsi="Bookman Old Style"/>
          <w:sz w:val="20"/>
          <w:szCs w:val="20"/>
        </w:rPr>
        <w:t xml:space="preserve">Au regard de la provenance des 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l’évolution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Pr="00E366E1">
        <w:rPr>
          <w:rFonts w:ascii="Bookman Old Style" w:hAnsi="Bookman Old Style"/>
          <w:sz w:val="20"/>
          <w:szCs w:val="20"/>
        </w:rPr>
        <w:t>niveau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général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des prix tire </w:t>
      </w:r>
      <w:proofErr w:type="spellStart"/>
      <w:r w:rsidRPr="00E366E1">
        <w:rPr>
          <w:rFonts w:ascii="Bookman Old Style" w:hAnsi="Bookman Old Style"/>
          <w:sz w:val="20"/>
          <w:szCs w:val="20"/>
        </w:rPr>
        <w:t>sa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source de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l’augmentation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des prix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locaux</w:t>
      </w:r>
      <w:proofErr w:type="spellEnd"/>
      <w:r w:rsidRPr="00E366E1">
        <w:rPr>
          <w:rFonts w:ascii="Bookman Old Style" w:hAnsi="Bookman Old Style"/>
          <w:sz w:val="20"/>
          <w:szCs w:val="20"/>
        </w:rPr>
        <w:t> »</w:t>
      </w:r>
      <w:r w:rsidR="005F08F9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(+</w:t>
      </w:r>
      <w:r w:rsidR="00FD69E3">
        <w:rPr>
          <w:rFonts w:ascii="Bookman Old Style" w:hAnsi="Bookman Old Style"/>
          <w:sz w:val="20"/>
          <w:szCs w:val="20"/>
        </w:rPr>
        <w:t>0,6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contre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une </w:t>
      </w:r>
      <w:proofErr w:type="spellStart"/>
      <w:r w:rsidR="00E00C54">
        <w:rPr>
          <w:rFonts w:ascii="Bookman Old Style" w:hAnsi="Bookman Old Style"/>
          <w:sz w:val="20"/>
          <w:szCs w:val="20"/>
        </w:rPr>
        <w:t>baisse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des prix</w:t>
      </w:r>
      <w:r w:rsidRPr="00E366E1">
        <w:rPr>
          <w:rFonts w:ascii="Bookman Old Style" w:hAnsi="Bookman Old Style"/>
          <w:sz w:val="20"/>
          <w:szCs w:val="20"/>
        </w:rPr>
        <w:t xml:space="preserve">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importés</w:t>
      </w:r>
      <w:proofErr w:type="spellEnd"/>
      <w:r w:rsidRPr="00E366E1">
        <w:rPr>
          <w:rFonts w:ascii="Bookman Old Style" w:hAnsi="Bookman Old Style"/>
          <w:sz w:val="20"/>
          <w:szCs w:val="20"/>
        </w:rPr>
        <w:t> » (</w:t>
      </w:r>
      <w:r w:rsidR="00E00C54">
        <w:rPr>
          <w:rFonts w:ascii="Bookman Old Style" w:hAnsi="Bookman Old Style"/>
          <w:sz w:val="20"/>
          <w:szCs w:val="20"/>
        </w:rPr>
        <w:t>-0,</w:t>
      </w:r>
      <w:r w:rsidR="00FD69E3">
        <w:rPr>
          <w:rFonts w:ascii="Bookman Old Style" w:hAnsi="Bookman Old Style"/>
          <w:sz w:val="20"/>
          <w:szCs w:val="20"/>
        </w:rPr>
        <w:t>2</w:t>
      </w:r>
      <w:r w:rsidRPr="00E366E1">
        <w:rPr>
          <w:rFonts w:ascii="Bookman Old Style" w:hAnsi="Bookman Old Style"/>
          <w:sz w:val="20"/>
          <w:szCs w:val="20"/>
        </w:rPr>
        <w:t xml:space="preserve">%). En </w:t>
      </w:r>
      <w:proofErr w:type="spellStart"/>
      <w:r w:rsidRPr="00E366E1">
        <w:rPr>
          <w:rFonts w:ascii="Bookman Old Style" w:hAnsi="Bookman Old Style"/>
          <w:sz w:val="20"/>
          <w:szCs w:val="20"/>
        </w:rPr>
        <w:t>considérant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durabilité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les « Biens </w:t>
      </w:r>
      <w:proofErr w:type="spellStart"/>
      <w:proofErr w:type="gramStart"/>
      <w:r w:rsidRPr="00E366E1">
        <w:rPr>
          <w:rFonts w:ascii="Bookman Old Style" w:hAnsi="Bookman Old Style"/>
          <w:sz w:val="20"/>
          <w:szCs w:val="20"/>
        </w:rPr>
        <w:t>non</w:t>
      </w:r>
      <w:r w:rsidR="00FF104D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durables</w:t>
      </w:r>
      <w:proofErr w:type="spellEnd"/>
      <w:proofErr w:type="gramEnd"/>
      <w:r w:rsidRPr="00E366E1">
        <w:rPr>
          <w:rFonts w:ascii="Bookman Old Style" w:hAnsi="Bookman Old Style"/>
          <w:sz w:val="20"/>
          <w:szCs w:val="20"/>
        </w:rPr>
        <w:t> » (+</w:t>
      </w:r>
      <w:r w:rsidR="00FD69E3">
        <w:rPr>
          <w:rFonts w:ascii="Bookman Old Style" w:hAnsi="Bookman Old Style"/>
          <w:sz w:val="20"/>
          <w:szCs w:val="20"/>
        </w:rPr>
        <w:t>0,7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E00C54">
        <w:rPr>
          <w:rFonts w:ascii="Bookman Old Style" w:hAnsi="Bookman Old Style"/>
          <w:sz w:val="20"/>
          <w:szCs w:val="20"/>
        </w:rPr>
        <w:t>,</w:t>
      </w:r>
      <w:r w:rsidRPr="00E366E1">
        <w:rPr>
          <w:rFonts w:ascii="Bookman Old Style" w:hAnsi="Bookman Old Style"/>
          <w:sz w:val="20"/>
          <w:szCs w:val="20"/>
        </w:rPr>
        <w:t xml:space="preserve"> </w:t>
      </w:r>
      <w:r w:rsidR="00302632">
        <w:rPr>
          <w:rFonts w:ascii="Bookman Old Style" w:hAnsi="Bookman Old Style"/>
          <w:sz w:val="20"/>
          <w:szCs w:val="20"/>
        </w:rPr>
        <w:t xml:space="preserve">les </w:t>
      </w:r>
      <w:r w:rsidR="00302632" w:rsidRPr="00E366E1">
        <w:rPr>
          <w:rFonts w:ascii="Bookman Old Style" w:hAnsi="Bookman Old Style"/>
          <w:sz w:val="20"/>
          <w:szCs w:val="20"/>
        </w:rPr>
        <w:t xml:space="preserve">« Biens </w:t>
      </w:r>
      <w:proofErr w:type="gramStart"/>
      <w:r w:rsidR="00302632" w:rsidRPr="00E366E1">
        <w:rPr>
          <w:rFonts w:ascii="Bookman Old Style" w:hAnsi="Bookman Old Style"/>
          <w:sz w:val="20"/>
          <w:szCs w:val="20"/>
        </w:rPr>
        <w:t>durables » (</w:t>
      </w:r>
      <w:proofErr w:type="gramEnd"/>
      <w:r w:rsidR="00302632">
        <w:rPr>
          <w:rFonts w:ascii="Bookman Old Style" w:hAnsi="Bookman Old Style"/>
          <w:sz w:val="20"/>
          <w:szCs w:val="20"/>
        </w:rPr>
        <w:t>+</w:t>
      </w:r>
      <w:r w:rsidR="00E00C54">
        <w:rPr>
          <w:rFonts w:ascii="Bookman Old Style" w:hAnsi="Bookman Old Style"/>
          <w:sz w:val="20"/>
          <w:szCs w:val="20"/>
        </w:rPr>
        <w:t>0,8</w:t>
      </w:r>
      <w:r w:rsidR="00302632" w:rsidRPr="00E366E1">
        <w:rPr>
          <w:rFonts w:ascii="Bookman Old Style" w:hAnsi="Bookman Old Style"/>
          <w:sz w:val="20"/>
          <w:szCs w:val="20"/>
        </w:rPr>
        <w:t>%)</w:t>
      </w:r>
      <w:r w:rsidR="00581D71">
        <w:rPr>
          <w:rFonts w:ascii="Bookman Old Style" w:hAnsi="Bookman Old Style"/>
          <w:sz w:val="20"/>
          <w:szCs w:val="20"/>
        </w:rPr>
        <w:t xml:space="preserve"> et les </w:t>
      </w:r>
      <w:r w:rsidR="00581D71" w:rsidRPr="00E366E1">
        <w:rPr>
          <w:rFonts w:ascii="Bookman Old Style" w:hAnsi="Bookman Old Style"/>
          <w:sz w:val="20"/>
          <w:szCs w:val="20"/>
        </w:rPr>
        <w:t>« Biens</w:t>
      </w:r>
      <w:r w:rsidR="00FD69E3">
        <w:rPr>
          <w:rFonts w:ascii="Bookman Old Style" w:hAnsi="Bookman Old Style"/>
          <w:sz w:val="20"/>
          <w:szCs w:val="20"/>
        </w:rPr>
        <w:t xml:space="preserve"> semi</w:t>
      </w:r>
      <w:r w:rsidR="00581D71" w:rsidRPr="00E366E1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="00581D71" w:rsidRPr="00E366E1">
        <w:rPr>
          <w:rFonts w:ascii="Bookman Old Style" w:hAnsi="Bookman Old Style"/>
          <w:sz w:val="20"/>
          <w:szCs w:val="20"/>
        </w:rPr>
        <w:t>durables » (</w:t>
      </w:r>
      <w:proofErr w:type="gramEnd"/>
      <w:r w:rsidR="00581D71">
        <w:rPr>
          <w:rFonts w:ascii="Bookman Old Style" w:hAnsi="Bookman Old Style"/>
          <w:sz w:val="20"/>
          <w:szCs w:val="20"/>
        </w:rPr>
        <w:t>+0,</w:t>
      </w:r>
      <w:r w:rsidR="00FD69E3">
        <w:rPr>
          <w:rFonts w:ascii="Bookman Old Style" w:hAnsi="Bookman Old Style"/>
          <w:sz w:val="20"/>
          <w:szCs w:val="20"/>
        </w:rPr>
        <w:t>4</w:t>
      </w:r>
      <w:r w:rsidR="00096C8E" w:rsidRPr="00E366E1">
        <w:rPr>
          <w:rFonts w:ascii="Bookman Old Style" w:hAnsi="Bookman Old Style"/>
          <w:sz w:val="20"/>
          <w:szCs w:val="20"/>
        </w:rPr>
        <w:t>%)</w:t>
      </w:r>
      <w:r w:rsidR="00096C8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96C8E">
        <w:rPr>
          <w:rFonts w:ascii="Bookman Old Style" w:hAnsi="Bookman Old Style"/>
          <w:sz w:val="20"/>
          <w:szCs w:val="20"/>
        </w:rPr>
        <w:t>sont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81D71">
        <w:rPr>
          <w:rFonts w:ascii="Bookman Old Style" w:hAnsi="Bookman Old Style"/>
          <w:sz w:val="20"/>
          <w:szCs w:val="20"/>
        </w:rPr>
        <w:t>tous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 xml:space="preserve">à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l’origine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hausse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="00581D71">
        <w:rPr>
          <w:rFonts w:ascii="Bookman Old Style" w:hAnsi="Bookman Old Style"/>
          <w:sz w:val="20"/>
          <w:szCs w:val="20"/>
        </w:rPr>
        <w:t>niveau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401DA">
        <w:rPr>
          <w:rFonts w:ascii="Bookman Old Style" w:hAnsi="Bookman Old Style"/>
          <w:sz w:val="20"/>
          <w:szCs w:val="20"/>
        </w:rPr>
        <w:t>général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des prix.</w:t>
      </w:r>
    </w:p>
    <w:p w14:paraId="568650DA" w14:textId="64BDA501" w:rsidR="00703FF1" w:rsidRPr="00703FF1" w:rsidRDefault="00703FF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5E788D">
        <w:rPr>
          <w:rFonts w:ascii="Bookman Old Style" w:hAnsi="Bookman Old Style"/>
          <w:sz w:val="20"/>
          <w:szCs w:val="20"/>
          <w:lang w:val="fr-FR"/>
        </w:rPr>
        <w:t>juin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5F08F9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), le niveau général des prix a progressé de +</w:t>
      </w:r>
      <w:r w:rsidR="00FD69E3">
        <w:rPr>
          <w:rFonts w:ascii="Bookman Old Style" w:hAnsi="Bookman Old Style"/>
          <w:sz w:val="20"/>
          <w:szCs w:val="20"/>
          <w:lang w:val="fr-FR"/>
        </w:rPr>
        <w:t>1,8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33541">
        <w:rPr>
          <w:rFonts w:ascii="Bookman Old Style" w:hAnsi="Bookman Old Style"/>
          <w:sz w:val="20"/>
          <w:szCs w:val="20"/>
          <w:lang w:val="fr-FR"/>
        </w:rPr>
        <w:t xml:space="preserve"> contre </w:t>
      </w:r>
      <w:r w:rsidR="00E77222">
        <w:rPr>
          <w:rFonts w:ascii="Bookman Old Style" w:hAnsi="Bookman Old Style"/>
          <w:sz w:val="20"/>
          <w:szCs w:val="20"/>
          <w:lang w:val="fr-FR"/>
        </w:rPr>
        <w:t>+</w:t>
      </w:r>
      <w:r w:rsidR="00E33541">
        <w:rPr>
          <w:rFonts w:ascii="Bookman Old Style" w:hAnsi="Bookman Old Style"/>
          <w:sz w:val="20"/>
          <w:szCs w:val="20"/>
          <w:lang w:val="fr-FR"/>
        </w:rPr>
        <w:t>0,6% un mois plus tôt</w:t>
      </w:r>
      <w:r w:rsidRPr="00703FF1">
        <w:rPr>
          <w:rFonts w:ascii="Bookman Old Style" w:hAnsi="Bookman Old Style"/>
          <w:sz w:val="20"/>
          <w:szCs w:val="20"/>
          <w:lang w:val="fr-FR"/>
        </w:rPr>
        <w:t>. Cette hausse a été favorisée par l’accroissement des prix des divisions de consommation dans les proportions suivantes : « Produits alimentaires et boissons non alcoolisées » (</w:t>
      </w:r>
      <w:r w:rsidR="007E7224">
        <w:rPr>
          <w:rFonts w:ascii="Bookman Old Style" w:hAnsi="Bookman Old Style"/>
          <w:sz w:val="20"/>
          <w:szCs w:val="20"/>
          <w:lang w:val="fr-FR"/>
        </w:rPr>
        <w:t>+</w:t>
      </w:r>
      <w:r w:rsidR="00AA4F4E">
        <w:rPr>
          <w:rFonts w:ascii="Bookman Old Style" w:hAnsi="Bookman Old Style"/>
          <w:sz w:val="20"/>
          <w:szCs w:val="20"/>
          <w:lang w:val="fr-FR"/>
        </w:rPr>
        <w:t>5,9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 ; </w:t>
      </w:r>
      <w:r w:rsidR="0042438B" w:rsidRPr="00E366E1">
        <w:rPr>
          <w:rFonts w:ascii="Bookman Old Style" w:hAnsi="Bookman Old Style" w:cs="Segoe UI"/>
          <w:sz w:val="20"/>
          <w:szCs w:val="20"/>
        </w:rPr>
        <w:t xml:space="preserve">« Boissons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tabac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stupéfiants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7E7224">
        <w:rPr>
          <w:rFonts w:ascii="Bookman Old Style" w:hAnsi="Bookman Old Style" w:cs="Segoe UI"/>
          <w:sz w:val="20"/>
          <w:szCs w:val="20"/>
        </w:rPr>
        <w:t>+</w:t>
      </w:r>
      <w:r w:rsidR="00AA4F4E">
        <w:rPr>
          <w:rFonts w:ascii="Bookman Old Style" w:hAnsi="Bookman Old Style" w:cs="Segoe UI"/>
          <w:sz w:val="20"/>
          <w:szCs w:val="20"/>
        </w:rPr>
        <w:t>0,7</w:t>
      </w:r>
      <w:r w:rsidR="0042438B" w:rsidRPr="00E366E1">
        <w:rPr>
          <w:rFonts w:ascii="Bookman Old Style" w:hAnsi="Bookman Old Style" w:cs="Segoe UI"/>
          <w:sz w:val="20"/>
          <w:szCs w:val="20"/>
        </w:rPr>
        <w:t>%</w:t>
      </w:r>
      <w:r w:rsidR="00152630" w:rsidRPr="00E366E1">
        <w:rPr>
          <w:rFonts w:ascii="Bookman Old Style" w:hAnsi="Bookman Old Style" w:cs="Segoe UI"/>
          <w:sz w:val="20"/>
          <w:szCs w:val="20"/>
        </w:rPr>
        <w:t>)</w:t>
      </w:r>
      <w:r w:rsidR="00152630">
        <w:rPr>
          <w:rFonts w:ascii="Bookman Old Style" w:hAnsi="Bookman Old Style" w:cs="Segoe UI"/>
          <w:sz w:val="20"/>
          <w:szCs w:val="20"/>
        </w:rPr>
        <w:t xml:space="preserve"> ;</w:t>
      </w:r>
      <w:r w:rsidR="0042438B">
        <w:rPr>
          <w:rFonts w:ascii="Bookman Old Style" w:hAnsi="Bookman Old Style" w:cs="Segoe UI"/>
          <w:sz w:val="20"/>
          <w:szCs w:val="20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« Vêtements et chaussures » (</w:t>
      </w:r>
      <w:r w:rsidR="0042438B">
        <w:rPr>
          <w:rFonts w:ascii="Bookman Old Style" w:hAnsi="Bookman Old Style"/>
          <w:sz w:val="20"/>
          <w:szCs w:val="20"/>
          <w:lang w:val="fr-FR"/>
        </w:rPr>
        <w:t>+</w:t>
      </w:r>
      <w:r w:rsidR="007E7224">
        <w:rPr>
          <w:rFonts w:ascii="Bookman Old Style" w:hAnsi="Bookman Old Style"/>
          <w:sz w:val="20"/>
          <w:szCs w:val="20"/>
          <w:lang w:val="fr-FR"/>
        </w:rPr>
        <w:t>2,</w:t>
      </w:r>
      <w:r w:rsidR="00AA4F4E">
        <w:rPr>
          <w:rFonts w:ascii="Bookman Old Style" w:hAnsi="Bookman Old Style"/>
          <w:sz w:val="20"/>
          <w:szCs w:val="20"/>
          <w:lang w:val="fr-FR"/>
        </w:rPr>
        <w:t>9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 ; 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0106E0" w:rsidRPr="00FC33EA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0106E0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» (+</w:t>
      </w:r>
      <w:r w:rsidR="00E23E99">
        <w:rPr>
          <w:rFonts w:ascii="Bookman Old Style" w:hAnsi="Bookman Old Style"/>
          <w:sz w:val="20"/>
          <w:szCs w:val="20"/>
          <w:lang w:val="fr-FR"/>
        </w:rPr>
        <w:t>1,</w:t>
      </w:r>
      <w:r w:rsidR="00AA4F4E">
        <w:rPr>
          <w:rFonts w:ascii="Bookman Old Style" w:hAnsi="Bookman Old Style"/>
          <w:sz w:val="20"/>
          <w:szCs w:val="20"/>
          <w:lang w:val="fr-FR"/>
        </w:rPr>
        <w:t>1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0106E0">
        <w:rPr>
          <w:rFonts w:ascii="Bookman Old Style" w:hAnsi="Bookman Old Style"/>
          <w:sz w:val="20"/>
          <w:szCs w:val="20"/>
          <w:lang w:val="fr-FR"/>
        </w:rPr>
        <w:t xml:space="preserve"> ; </w:t>
      </w:r>
      <w:r w:rsidRPr="00703FF1">
        <w:rPr>
          <w:rFonts w:ascii="Bookman Old Style" w:hAnsi="Bookman Old Style"/>
          <w:sz w:val="20"/>
          <w:szCs w:val="20"/>
          <w:lang w:val="fr-FR"/>
        </w:rPr>
        <w:t>« Santé » (+</w:t>
      </w:r>
      <w:r w:rsidR="00E23E99">
        <w:rPr>
          <w:rFonts w:ascii="Bookman Old Style" w:hAnsi="Bookman Old Style"/>
          <w:sz w:val="20"/>
          <w:szCs w:val="20"/>
          <w:lang w:val="fr-FR"/>
        </w:rPr>
        <w:t>2,</w:t>
      </w:r>
      <w:r w:rsidR="00AA4F4E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3E99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5470A9" w:rsidRPr="00703FF1">
        <w:rPr>
          <w:rFonts w:ascii="Bookman Old Style" w:hAnsi="Bookman Old Style"/>
          <w:sz w:val="20"/>
          <w:szCs w:val="20"/>
          <w:lang w:val="fr-FR"/>
        </w:rPr>
        <w:t>« Transports » (</w:t>
      </w:r>
      <w:r w:rsidR="005470A9">
        <w:rPr>
          <w:rFonts w:ascii="Bookman Old Style" w:hAnsi="Bookman Old Style"/>
          <w:sz w:val="20"/>
          <w:szCs w:val="20"/>
          <w:lang w:val="fr-FR"/>
        </w:rPr>
        <w:t>+1,5</w:t>
      </w:r>
      <w:r w:rsidR="005470A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5470A9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E2687D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E2687D" w:rsidRPr="008D1535">
        <w:rPr>
          <w:rFonts w:ascii="Bookman Old Style" w:hAnsi="Bookman Old Style" w:cs="Segoe UI"/>
          <w:sz w:val="20"/>
          <w:szCs w:val="20"/>
        </w:rPr>
        <w:t>d'enseignement</w:t>
      </w:r>
      <w:proofErr w:type="spellEnd"/>
      <w:r w:rsidR="00E2687D">
        <w:rPr>
          <w:rFonts w:ascii="Bookman Old Style" w:hAnsi="Bookman Old Style" w:cs="Segoe UI"/>
          <w:sz w:val="20"/>
          <w:szCs w:val="20"/>
        </w:rPr>
        <w:t xml:space="preserve"> 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E2687D">
        <w:rPr>
          <w:rFonts w:ascii="Bookman Old Style" w:hAnsi="Bookman Old Style"/>
          <w:sz w:val="20"/>
          <w:szCs w:val="20"/>
          <w:lang w:val="fr-FR"/>
        </w:rPr>
        <w:t>+0,7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 xml:space="preserve">%). </w:t>
      </w:r>
      <w:r w:rsidRPr="00703FF1">
        <w:rPr>
          <w:rFonts w:ascii="Bookman Old Style" w:hAnsi="Bookman Old Style"/>
          <w:sz w:val="20"/>
          <w:szCs w:val="20"/>
          <w:lang w:val="fr-FR"/>
        </w:rPr>
        <w:t>Cette progression a été modérée par le fléchissement des prix des divisions « Logement, eau, électricité, gaz et autres combustibles » (-</w:t>
      </w:r>
      <w:r w:rsidR="00E2687D">
        <w:rPr>
          <w:rFonts w:ascii="Bookman Old Style" w:hAnsi="Bookman Old Style"/>
          <w:sz w:val="20"/>
          <w:szCs w:val="20"/>
          <w:lang w:val="fr-FR"/>
        </w:rPr>
        <w:t>1,</w:t>
      </w:r>
      <w:r w:rsidR="00AA4F4E">
        <w:rPr>
          <w:rFonts w:ascii="Bookman Old Style" w:hAnsi="Bookman Old Style"/>
          <w:sz w:val="20"/>
          <w:szCs w:val="20"/>
          <w:lang w:val="fr-FR"/>
        </w:rPr>
        <w:t>7</w:t>
      </w:r>
      <w:r w:rsidRPr="00703FF1">
        <w:rPr>
          <w:rFonts w:ascii="Bookman Old Style" w:hAnsi="Bookman Old Style"/>
          <w:sz w:val="20"/>
          <w:szCs w:val="20"/>
          <w:lang w:val="fr-FR"/>
        </w:rPr>
        <w:t>%), « Information et communication » (-</w:t>
      </w:r>
      <w:r w:rsidR="00E23E99">
        <w:rPr>
          <w:rFonts w:ascii="Bookman Old Style" w:hAnsi="Bookman Old Style"/>
          <w:sz w:val="20"/>
          <w:szCs w:val="20"/>
          <w:lang w:val="fr-FR"/>
        </w:rPr>
        <w:t>2,</w:t>
      </w:r>
      <w:r w:rsidR="005470A9">
        <w:rPr>
          <w:rFonts w:ascii="Bookman Old Style" w:hAnsi="Bookman Old Style"/>
          <w:sz w:val="20"/>
          <w:szCs w:val="20"/>
          <w:lang w:val="fr-FR"/>
        </w:rPr>
        <w:t>7</w:t>
      </w:r>
      <w:r w:rsidRPr="00703FF1">
        <w:rPr>
          <w:rFonts w:ascii="Bookman Old Style" w:hAnsi="Bookman Old Style"/>
          <w:sz w:val="20"/>
          <w:szCs w:val="20"/>
          <w:lang w:val="fr-FR"/>
        </w:rPr>
        <w:t>%), « Loisirs, sport et culture » (-</w:t>
      </w:r>
      <w:r w:rsidR="00FC33EA">
        <w:rPr>
          <w:rFonts w:ascii="Bookman Old Style" w:hAnsi="Bookman Old Style"/>
          <w:sz w:val="20"/>
          <w:szCs w:val="20"/>
          <w:lang w:val="fr-FR"/>
        </w:rPr>
        <w:t>2,</w:t>
      </w:r>
      <w:r w:rsidR="005470A9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A937E8" w:rsidRPr="00703FF1">
        <w:rPr>
          <w:rFonts w:ascii="Bookman Old Style" w:hAnsi="Bookman Old Style"/>
          <w:sz w:val="20"/>
          <w:szCs w:val="20"/>
          <w:lang w:val="fr-FR"/>
        </w:rPr>
        <w:t>)</w:t>
      </w:r>
      <w:r w:rsidR="00A937E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A937E8" w:rsidRPr="00703FF1">
        <w:rPr>
          <w:rFonts w:ascii="Bookman Old Style" w:hAnsi="Bookman Old Style"/>
          <w:sz w:val="20"/>
          <w:szCs w:val="20"/>
          <w:lang w:val="fr-FR"/>
        </w:rPr>
        <w:t>«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 </w:t>
      </w:r>
      <w:r w:rsidR="00E23E99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864707" w:rsidRPr="00F97C88">
        <w:rPr>
          <w:rFonts w:ascii="Bookman Old Style" w:hAnsi="Bookman Old Style" w:cs="Segoe UI"/>
          <w:sz w:val="20"/>
          <w:szCs w:val="20"/>
        </w:rPr>
        <w:t>d’hébergement</w:t>
      </w:r>
      <w:proofErr w:type="spellEnd"/>
      <w:r w:rsidR="00864707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23E99">
        <w:rPr>
          <w:rFonts w:ascii="Bookman Old Style" w:hAnsi="Bookman Old Style"/>
          <w:sz w:val="20"/>
          <w:szCs w:val="20"/>
          <w:lang w:val="fr-FR"/>
        </w:rPr>
        <w:t>(-</w:t>
      </w:r>
      <w:r w:rsidR="005470A9">
        <w:rPr>
          <w:rFonts w:ascii="Bookman Old Style" w:hAnsi="Bookman Old Style"/>
          <w:sz w:val="20"/>
          <w:szCs w:val="20"/>
          <w:lang w:val="fr-FR"/>
        </w:rPr>
        <w:t>2,2</w:t>
      </w:r>
      <w:r w:rsidR="00E23E99">
        <w:rPr>
          <w:rFonts w:ascii="Bookman Old Style" w:hAnsi="Bookman Old Style"/>
          <w:sz w:val="20"/>
          <w:szCs w:val="20"/>
          <w:lang w:val="fr-FR"/>
        </w:rPr>
        <w:t>%)</w:t>
      </w:r>
      <w:r w:rsidR="00864707">
        <w:rPr>
          <w:rFonts w:ascii="Bookman Old Style" w:hAnsi="Bookman Old Style" w:cs="Segoe UI"/>
          <w:sz w:val="20"/>
          <w:szCs w:val="20"/>
        </w:rPr>
        <w:t xml:space="preserve"> et</w:t>
      </w:r>
      <w:r w:rsidR="00EE1C39">
        <w:rPr>
          <w:rFonts w:ascii="Bookman Old Style" w:hAnsi="Bookman Old Style" w:cs="Segoe UI"/>
          <w:sz w:val="20"/>
          <w:szCs w:val="20"/>
        </w:rPr>
        <w:t xml:space="preserve"> </w:t>
      </w:r>
      <w:r w:rsidR="00FC33EA">
        <w:rPr>
          <w:rFonts w:ascii="Bookman Old Style" w:hAnsi="Bookman Old Style"/>
          <w:sz w:val="20"/>
          <w:szCs w:val="20"/>
          <w:lang w:val="fr-FR"/>
        </w:rPr>
        <w:t>« </w:t>
      </w:r>
      <w:r w:rsidR="00FC33EA" w:rsidRPr="00FC33EA">
        <w:rPr>
          <w:rFonts w:ascii="Bookman Old Style" w:hAnsi="Bookman Old Style"/>
          <w:sz w:val="20"/>
          <w:szCs w:val="20"/>
          <w:lang w:val="fr-FR"/>
        </w:rPr>
        <w:t>Assurances et services financiers</w:t>
      </w:r>
      <w:r w:rsidR="00FC33EA">
        <w:rPr>
          <w:rFonts w:ascii="Bookman Old Style" w:hAnsi="Bookman Old Style"/>
          <w:sz w:val="20"/>
          <w:szCs w:val="20"/>
          <w:lang w:val="fr-FR"/>
        </w:rPr>
        <w:t> » (-</w:t>
      </w:r>
      <w:r w:rsidR="00E2687D">
        <w:rPr>
          <w:rFonts w:ascii="Bookman Old Style" w:hAnsi="Bookman Old Style"/>
          <w:sz w:val="20"/>
          <w:szCs w:val="20"/>
          <w:lang w:val="fr-FR"/>
        </w:rPr>
        <w:t>3,1</w:t>
      </w:r>
      <w:r w:rsidR="00FC33EA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754F47D3" w:rsidR="00703FF1" w:rsidRDefault="00703FF1" w:rsidP="00952B28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>, la hausse en glissement annuel du niveau général des prix est le résultat de l’augmentation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(+</w:t>
      </w:r>
      <w:r w:rsidR="00ED086F">
        <w:rPr>
          <w:rFonts w:ascii="Bookman Old Style" w:hAnsi="Bookman Old Style"/>
          <w:sz w:val="20"/>
          <w:szCs w:val="20"/>
          <w:lang w:val="fr-FR"/>
        </w:rPr>
        <w:t>5,6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D086F">
        <w:rPr>
          <w:rFonts w:ascii="Bookman Old Style" w:hAnsi="Bookman Old Style"/>
          <w:sz w:val="20"/>
          <w:szCs w:val="20"/>
          <w:lang w:val="fr-FR"/>
        </w:rPr>
        <w:t>, des « P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 xml:space="preserve">roduits </w:t>
      </w:r>
      <w:r w:rsidR="00ED086F">
        <w:rPr>
          <w:rFonts w:ascii="Bookman Old Style" w:hAnsi="Bookman Old Style"/>
          <w:sz w:val="20"/>
          <w:szCs w:val="20"/>
          <w:lang w:val="fr-FR"/>
        </w:rPr>
        <w:t>énergétiques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 » (+</w:t>
      </w:r>
      <w:r w:rsidR="00ED086F">
        <w:rPr>
          <w:rFonts w:ascii="Bookman Old Style" w:hAnsi="Bookman Old Style"/>
          <w:sz w:val="20"/>
          <w:szCs w:val="20"/>
          <w:lang w:val="fr-FR"/>
        </w:rPr>
        <w:t>1,2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Pr="00703FF1">
        <w:rPr>
          <w:rFonts w:ascii="Bookman Old Style" w:hAnsi="Bookman Old Style"/>
          <w:sz w:val="20"/>
          <w:szCs w:val="20"/>
          <w:lang w:val="fr-FR"/>
        </w:rPr>
        <w:t>et des « Produits hors énergie</w:t>
      </w:r>
      <w:r w:rsidR="00EE1C39">
        <w:rPr>
          <w:rFonts w:ascii="Bookman Old Style" w:hAnsi="Bookman Old Style"/>
          <w:sz w:val="20"/>
          <w:szCs w:val="20"/>
          <w:lang w:val="fr-FR"/>
        </w:rPr>
        <w:t>, hors produits frais » (+1,</w:t>
      </w:r>
      <w:r w:rsidR="00ED086F">
        <w:rPr>
          <w:rFonts w:ascii="Bookman Old Style" w:hAnsi="Bookman Old Style"/>
          <w:sz w:val="20"/>
          <w:szCs w:val="20"/>
          <w:lang w:val="fr-FR"/>
        </w:rPr>
        <w:t>3</w:t>
      </w:r>
      <w:r w:rsidR="00EE1C39">
        <w:rPr>
          <w:rFonts w:ascii="Bookman Old Style" w:hAnsi="Bookman Old Style"/>
          <w:sz w:val="20"/>
          <w:szCs w:val="20"/>
          <w:lang w:val="fr-FR"/>
        </w:rPr>
        <w:t>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cet accroissement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5F3DD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aussi bien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par l’augmentation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importés » (+</w:t>
      </w:r>
      <w:r w:rsidR="00ED086F">
        <w:rPr>
          <w:rFonts w:ascii="Bookman Old Style" w:hAnsi="Bookman Old Style"/>
          <w:sz w:val="20"/>
          <w:szCs w:val="20"/>
          <w:lang w:val="fr-FR"/>
        </w:rPr>
        <w:t>3,0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que par la hausse des prix des « Produits </w:t>
      </w:r>
      <w:r w:rsidR="00565DCC">
        <w:rPr>
          <w:rFonts w:ascii="Bookman Old Style" w:hAnsi="Bookman Old Style"/>
          <w:sz w:val="20"/>
          <w:szCs w:val="20"/>
          <w:lang w:val="fr-FR"/>
        </w:rPr>
        <w:t>locaux</w:t>
      </w:r>
      <w:r w:rsidR="00FD603E">
        <w:rPr>
          <w:rFonts w:ascii="Bookman Old Style" w:hAnsi="Bookman Old Style"/>
          <w:sz w:val="20"/>
          <w:szCs w:val="20"/>
          <w:lang w:val="fr-FR"/>
        </w:rPr>
        <w:t> » (+</w:t>
      </w:r>
      <w:r w:rsidR="00ED086F">
        <w:rPr>
          <w:rFonts w:ascii="Bookman Old Style" w:hAnsi="Bookman Old Style"/>
          <w:sz w:val="20"/>
          <w:szCs w:val="20"/>
          <w:lang w:val="fr-FR"/>
        </w:rPr>
        <w:t>2,0</w:t>
      </w:r>
      <w:r w:rsidR="00FD603E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En ce qui concerne, le secteur de production, la hausse annuelle du niveau général des prix découle principalement de l’augmentation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« Primaire » (+1,9%) et du secteur </w:t>
      </w:r>
      <w:r w:rsidRPr="00703FF1">
        <w:rPr>
          <w:rFonts w:ascii="Bookman Old Style" w:hAnsi="Bookman Old Style"/>
          <w:sz w:val="20"/>
          <w:szCs w:val="20"/>
          <w:lang w:val="fr-FR"/>
        </w:rPr>
        <w:t>« Secondaire » (+</w:t>
      </w:r>
      <w:r w:rsidR="00ED086F">
        <w:rPr>
          <w:rFonts w:ascii="Bookman Old Style" w:hAnsi="Bookman Old Style"/>
          <w:sz w:val="20"/>
          <w:szCs w:val="20"/>
          <w:lang w:val="fr-FR"/>
        </w:rPr>
        <w:t>6,2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777F42">
        <w:rPr>
          <w:rFonts w:ascii="Bookman Old Style" w:hAnsi="Bookman Old Style"/>
          <w:sz w:val="20"/>
          <w:szCs w:val="20"/>
          <w:lang w:val="fr-FR"/>
        </w:rPr>
        <w:t>du secteur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« Tertiaire » (-1,2%)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 la progression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par la hausse des prix des « Biens non durables » (+</w:t>
      </w:r>
      <w:r w:rsidR="00ED086F">
        <w:rPr>
          <w:rFonts w:ascii="Bookman Old Style" w:hAnsi="Bookman Old Style"/>
          <w:sz w:val="20"/>
          <w:szCs w:val="20"/>
          <w:lang w:val="fr-FR"/>
        </w:rPr>
        <w:t>5,8</w:t>
      </w:r>
      <w:r w:rsidRPr="00703FF1">
        <w:rPr>
          <w:rFonts w:ascii="Bookman Old Style" w:hAnsi="Bookman Old Style"/>
          <w:sz w:val="20"/>
          <w:szCs w:val="20"/>
          <w:lang w:val="fr-FR"/>
        </w:rPr>
        <w:t>%).</w:t>
      </w:r>
    </w:p>
    <w:p w14:paraId="0CB7B7F1" w14:textId="77777777" w:rsidR="005C0441" w:rsidRPr="005C0441" w:rsidRDefault="005C0441" w:rsidP="005C0441">
      <w:pPr>
        <w:spacing w:after="120" w:line="276" w:lineRule="auto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0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5E788D" w:rsidRPr="00703FF1" w14:paraId="31B0DF1D" w14:textId="77777777" w:rsidTr="003D21F4">
        <w:trPr>
          <w:trHeight w:val="179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071DC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5E788D" w:rsidRPr="00703FF1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3352C" w14:textId="68319126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B86EB" w14:textId="4D66BF75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3A61C" w14:textId="1B8959AF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579D" w14:textId="2D682D53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5FAE6" w14:textId="5628C85C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635DC718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84F2B" w14:textId="1D234B23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017415A1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320C7" w14:textId="6FD50D0F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7CB3A9F7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5E788D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5E788D" w:rsidRPr="00703FF1" w:rsidRDefault="005E788D" w:rsidP="005E788D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09D6AADA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4235D190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36A5394D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7B40D877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5473428A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14A5F601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21AE9A1A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29A9ADB7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7D44CA2B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2FDC03BE" w:rsidR="005E788D" w:rsidRPr="00B53682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</w:tr>
      <w:tr w:rsidR="005E788D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6399F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3A12" w14:textId="59693F6E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B35C" w14:textId="3B8D947E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9CB4" w14:textId="603F172E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556C" w14:textId="2F5658C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D446" w14:textId="4C4B6AF3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754B0CCB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5FE9C" w14:textId="5E8213F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403510F6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9500" w14:textId="62C239B1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4A97C52F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5,9</w:t>
            </w:r>
          </w:p>
        </w:tc>
      </w:tr>
      <w:tr w:rsidR="005E788D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BCAFE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A92F" w14:textId="7DC8449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3529" w14:textId="0C5A27E8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2B80" w14:textId="5F91F61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C3E3" w14:textId="19B7E3C0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B500" w14:textId="7500111D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1C76B188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DD5B3" w14:textId="67BB5043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497A3F8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C2BD5" w14:textId="638C7CC1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167195E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5E788D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65111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79FF" w14:textId="1CB10F66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2852" w14:textId="0B138E5C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8EDC" w14:textId="759D9C47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42D2" w14:textId="0B125BF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5544" w14:textId="13877A61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5E1B4306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72672" w14:textId="7C61F5D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08F66A30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75FA9" w14:textId="6E81AD4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6A39B14D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2,9</w:t>
            </w:r>
          </w:p>
        </w:tc>
      </w:tr>
      <w:tr w:rsidR="005E788D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E03BC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8ACB" w14:textId="256CEB48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421F" w14:textId="1169F71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77D4" w14:textId="73C8AFD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CE50" w14:textId="5F985D53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CC26" w14:textId="2511CE76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6CA03888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655A7" w14:textId="42DD494D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692C106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93929" w14:textId="4217B84F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4BD95181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</w:tr>
      <w:tr w:rsidR="005E788D" w:rsidRPr="00703FF1" w14:paraId="475116F2" w14:textId="77777777" w:rsidTr="00AC397E">
        <w:trPr>
          <w:trHeight w:val="152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A5249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FBB7" w14:textId="2A5C3717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7625" w14:textId="3886FAA7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3B0B" w14:textId="22509DB3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C10F" w14:textId="6FD04B4F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086E" w14:textId="25204780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290EB508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AA9E4" w14:textId="25B7E6E6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7D309B1C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B894A" w14:textId="50F76AB1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23D65D3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</w:tr>
      <w:tr w:rsidR="005E788D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A128A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F3DB" w14:textId="666114EB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056E" w14:textId="1C80171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23E1" w14:textId="616B25F3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3D30" w14:textId="001DFEF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3B19" w14:textId="075E526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28957B8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7A7AB" w14:textId="3FD55AA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4F884A2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D1C3D" w14:textId="71B06F1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47F7D31B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</w:tr>
      <w:tr w:rsidR="005E788D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8B81B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02CF" w14:textId="55D9828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9BE2" w14:textId="6B8FDA9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2164" w14:textId="1B9A8490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CF93" w14:textId="4B588A40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F080" w14:textId="42C5922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5D55D7E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0E9B5" w14:textId="109EA57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2AEE3086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47C4E" w14:textId="358BE0C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22D9223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</w:tr>
      <w:tr w:rsidR="005E788D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7C42C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082D" w14:textId="2AFB0880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9A57" w14:textId="4361061B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B5F9" w14:textId="73222D26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FE68" w14:textId="69E22E06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934E" w14:textId="6F625E0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473B4A8C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C17CB" w14:textId="65831DE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3BC03C9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D3F82" w14:textId="62401820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7223B57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-2,7</w:t>
            </w:r>
          </w:p>
        </w:tc>
      </w:tr>
      <w:tr w:rsidR="005E788D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EC5AA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99A5" w14:textId="6E98A2A6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591C" w14:textId="76AE6BC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5EEA" w14:textId="13D299B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0561" w14:textId="342620E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5A4B" w14:textId="10C94E08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7F96DA4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08AF" w14:textId="0BC20753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62C73EF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03D6B" w14:textId="5F96AB2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05396A6B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-2,2</w:t>
            </w:r>
          </w:p>
        </w:tc>
      </w:tr>
      <w:tr w:rsidR="005E788D" w:rsidRPr="00703FF1" w14:paraId="3820C766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9DDFC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E2B3" w14:textId="49C62527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C0A6" w14:textId="0966E70C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6F0E" w14:textId="4A00412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4241" w14:textId="7780D878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8D1B" w14:textId="2808A50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7538456C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5674B" w14:textId="549DCACD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179B3BD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3EF26" w14:textId="5920F50D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3EC2258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5E788D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E5AC9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26C8E" w14:textId="782C775B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655D" w14:textId="5D227FE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A291" w14:textId="47C98C1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38DD" w14:textId="5B358DA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6C38" w14:textId="643B0CAA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680D219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B32FF" w14:textId="21D49BBF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4B45989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11445" w14:textId="0F8CCEE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6A7543E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-2,2</w:t>
            </w:r>
          </w:p>
        </w:tc>
      </w:tr>
      <w:tr w:rsidR="005E788D" w:rsidRPr="00703FF1" w14:paraId="2788FD51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FE23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EC48" w14:textId="3D167C4C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3F54" w14:textId="21DCBF0D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43B2" w14:textId="31678143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D6C2" w14:textId="4AF49C6F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BB2D" w14:textId="2D57034E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2B584924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324DF" w14:textId="51E1EF90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7B13CE9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9FB99" w14:textId="3CC72D4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3D31A59D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-3,1</w:t>
            </w:r>
          </w:p>
        </w:tc>
      </w:tr>
      <w:tr w:rsidR="005E788D" w:rsidRPr="00703FF1" w14:paraId="2FA8BAD8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ACF7C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CD81" w14:textId="2CF4DE97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9D49" w14:textId="6E5B2059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E80A" w14:textId="244489E7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9E79" w14:textId="4C13092E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75CD" w14:textId="612FB1D7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3E40BB12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E62DB" w14:textId="6BE726E0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1E693F27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AF0C5" w14:textId="48D448A7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386FC3F5" w:rsidR="005E788D" w:rsidRPr="00B53682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</w:tbl>
    <w:bookmarkEnd w:id="0"/>
    <w:p w14:paraId="5FC848F5" w14:textId="6D89372C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3329A5BE" w14:textId="77777777" w:rsidR="00D5645D" w:rsidRDefault="00D5645D" w:rsidP="00703FF1">
      <w:pPr>
        <w:rPr>
          <w:rFonts w:ascii="Bookman Old Style" w:hAnsi="Bookman Old Style"/>
          <w:b/>
          <w:bCs/>
          <w:sz w:val="16"/>
          <w:szCs w:val="16"/>
          <w:u w:val="single"/>
          <w:lang w:val="fr-FR"/>
        </w:rPr>
      </w:pPr>
    </w:p>
    <w:p w14:paraId="6FAB5805" w14:textId="1BF06678" w:rsidR="00703FF1" w:rsidRPr="00703FF1" w:rsidRDefault="00703FF1" w:rsidP="00703FF1">
      <w:pPr>
        <w:rPr>
          <w:rFonts w:ascii="Bookman Old Style" w:hAnsi="Bookman Old Style"/>
          <w:b/>
          <w:bCs/>
          <w:sz w:val="16"/>
          <w:szCs w:val="16"/>
          <w:lang w:val="fr-FR"/>
        </w:rPr>
      </w:pP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6846ECB3" w:rsidR="00B97E8B" w:rsidRPr="00B97E8B" w:rsidRDefault="00FE3D2E" w:rsidP="00B97E8B">
      <w:pPr>
        <w:rPr>
          <w:noProof/>
        </w:rPr>
      </w:pPr>
      <w:r>
        <w:rPr>
          <w:noProof/>
        </w:rPr>
        <w:drawing>
          <wp:inline distT="0" distB="0" distL="0" distR="0" wp14:anchorId="75309DE4" wp14:editId="7D3EAB84">
            <wp:extent cx="5705475" cy="1590675"/>
            <wp:effectExtent l="0" t="0" r="9525" b="9525"/>
            <wp:docPr id="46789511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05759765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CFF3975" w14:textId="60D8B117" w:rsidR="00D5645D" w:rsidRDefault="003207DB" w:rsidP="00D5645D">
      <w:pPr>
        <w:rPr>
          <w:noProof/>
        </w:rPr>
      </w:pPr>
      <w:r>
        <w:rPr>
          <w:noProof/>
        </w:rPr>
        <w:drawing>
          <wp:inline distT="0" distB="0" distL="0" distR="0" wp14:anchorId="07864D31" wp14:editId="617C6F0C">
            <wp:extent cx="6116320" cy="3800475"/>
            <wp:effectExtent l="0" t="0" r="17780" b="9525"/>
            <wp:docPr id="124130323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5735E22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7B6E59B" w14:textId="77777777" w:rsidR="00D5645D" w:rsidRPr="00D5645D" w:rsidRDefault="00D5645D" w:rsidP="00D5645D">
      <w:pPr>
        <w:rPr>
          <w:lang w:val="fr-FR"/>
        </w:rPr>
      </w:pPr>
    </w:p>
    <w:p w14:paraId="6EA9CC88" w14:textId="049A1886" w:rsidR="00703FF1" w:rsidRDefault="00FE3D2E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2FA2B9F" wp14:editId="1D13330C">
            <wp:extent cx="5600700" cy="2486025"/>
            <wp:effectExtent l="0" t="0" r="0" b="9525"/>
            <wp:docPr id="20683295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7DF7CA" w14:textId="04190D76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D981581" w14:textId="77777777" w:rsidR="00D5645D" w:rsidRPr="00703FF1" w:rsidRDefault="00D5645D" w:rsidP="00703FF1">
      <w:pPr>
        <w:rPr>
          <w:lang w:val="fr-FR"/>
        </w:rPr>
      </w:pP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10B3ECCC" w:rsidR="00703FF1" w:rsidRPr="00703FF1" w:rsidRDefault="00BB501C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60D97157" wp14:editId="50921EC9">
            <wp:extent cx="5772150" cy="2266950"/>
            <wp:effectExtent l="0" t="0" r="0" b="0"/>
            <wp:docPr id="203447489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62AE7CB9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D2BC52E" w14:textId="52FC3650" w:rsidR="00703FF1" w:rsidRPr="00703FF1" w:rsidRDefault="00BB501C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35F4DACF" wp14:editId="768E7A71">
            <wp:extent cx="5810250" cy="2743200"/>
            <wp:effectExtent l="0" t="0" r="0" b="0"/>
            <wp:docPr id="111482164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96D9073" w14:textId="51B8C38B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441DC4F" w14:textId="77777777" w:rsidR="00D5645D" w:rsidRPr="00703FF1" w:rsidRDefault="00D5645D" w:rsidP="00703FF1">
      <w:pPr>
        <w:spacing w:after="120"/>
        <w:jc w:val="both"/>
        <w:rPr>
          <w:rFonts w:ascii="Bookman Old Style" w:hAnsi="Bookman Old Style"/>
          <w:sz w:val="18"/>
          <w:szCs w:val="18"/>
          <w:lang w:val="fr-FR"/>
        </w:rPr>
      </w:pP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lastRenderedPageBreak/>
        <w:t>Tableau 2 : Evolution de l’IHPC suivant les régions</w:t>
      </w:r>
    </w:p>
    <w:tbl>
      <w:tblPr>
        <w:tblW w:w="10701" w:type="dxa"/>
        <w:tblInd w:w="-572" w:type="dxa"/>
        <w:tblLook w:val="04A0" w:firstRow="1" w:lastRow="0" w:firstColumn="1" w:lastColumn="0" w:noHBand="0" w:noVBand="1"/>
      </w:tblPr>
      <w:tblGrid>
        <w:gridCol w:w="1200"/>
        <w:gridCol w:w="800"/>
        <w:gridCol w:w="894"/>
        <w:gridCol w:w="908"/>
        <w:gridCol w:w="933"/>
        <w:gridCol w:w="894"/>
        <w:gridCol w:w="800"/>
        <w:gridCol w:w="894"/>
        <w:gridCol w:w="11"/>
        <w:gridCol w:w="789"/>
        <w:gridCol w:w="800"/>
        <w:gridCol w:w="800"/>
        <w:gridCol w:w="978"/>
      </w:tblGrid>
      <w:tr w:rsidR="00703FF1" w:rsidRPr="00703FF1" w14:paraId="57AA0C5E" w14:textId="77777777" w:rsidTr="005E788D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3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5E788D" w:rsidRPr="00703FF1" w14:paraId="2D1583E8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95A60" w14:textId="77777777" w:rsidR="005E788D" w:rsidRPr="00703FF1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5E788D" w:rsidRPr="00703FF1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D6A87" w14:textId="13152CD4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C867A" w14:textId="06860830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FAA18" w14:textId="7231E9FC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D4843" w14:textId="5D9C2CB0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A21C1" w14:textId="6BB89C6D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11FA6DF3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F33A7" w14:textId="18008BF4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427F6C06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0C02D" w14:textId="56F23660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5F754AD9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5E788D" w:rsidRPr="00703FF1" w14:paraId="5676C760" w14:textId="77777777" w:rsidTr="00B53682">
        <w:trPr>
          <w:trHeight w:val="49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5E788D" w:rsidRPr="00703FF1" w:rsidRDefault="005E788D" w:rsidP="005E788D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7AAA517C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21738B97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7CD22922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5EAED7CD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469D879B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48D34E3C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12FABB2E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627D04CC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096AEE24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09122DB6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</w:tr>
      <w:tr w:rsidR="005E788D" w:rsidRPr="00703FF1" w14:paraId="2A7A5DC5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A2D7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F2FB" w14:textId="0362B6D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4394" w14:textId="4D455958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47AD" w14:textId="14D18BE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998D" w14:textId="1CD435D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B108" w14:textId="26B50DE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4501001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7954" w14:textId="71403A7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0789B47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861E" w14:textId="0B13CB5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268B992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4,1</w:t>
            </w:r>
          </w:p>
        </w:tc>
      </w:tr>
      <w:tr w:rsidR="005E788D" w:rsidRPr="00703FF1" w14:paraId="542FDA5C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24F6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078F" w14:textId="1396E5A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DC4D" w14:textId="59017C9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70C7" w14:textId="38F456D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7768" w14:textId="46648CA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A706" w14:textId="0BD5346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784F713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0BF6" w14:textId="1E35173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3E613A2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31CC" w14:textId="4A731366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3AB446C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</w:tr>
      <w:tr w:rsidR="005E788D" w:rsidRPr="00703FF1" w14:paraId="158C54A4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D124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B57E" w14:textId="18A388F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82E8" w14:textId="069E321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D9D9" w14:textId="7697948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0BF6" w14:textId="30329B46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A3B2" w14:textId="40D7AB8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465DF24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9292" w14:textId="3D857AF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27085B73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00B6" w14:textId="1DB2E3D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56EE463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3,8</w:t>
            </w:r>
          </w:p>
        </w:tc>
      </w:tr>
      <w:tr w:rsidR="005E788D" w:rsidRPr="00703FF1" w14:paraId="39010E4B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E5A7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280E" w14:textId="21A53B6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5ADB" w14:textId="2E53989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5F1F" w14:textId="0D73298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00C0" w14:textId="63FBA47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B371" w14:textId="5AE80F0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7190752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F289" w14:textId="3720E73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1EDFBC0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B4A7" w14:textId="4BB23E0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20B5220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</w:tr>
      <w:tr w:rsidR="005E788D" w:rsidRPr="00703FF1" w14:paraId="0F851076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2151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4063" w14:textId="5D0713A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FD23" w14:textId="654D4448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94,6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2C7D" w14:textId="47385388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8C28" w14:textId="51BE645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9EB6" w14:textId="058792A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056C7EF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C423" w14:textId="1F3A263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37D9C8E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F162" w14:textId="713CB46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46CD62B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4,8</w:t>
            </w:r>
          </w:p>
        </w:tc>
      </w:tr>
      <w:tr w:rsidR="005E788D" w:rsidRPr="00703FF1" w14:paraId="050E66F0" w14:textId="77777777" w:rsidTr="00B5368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2DD8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3AAE" w14:textId="21346E33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EAE5" w14:textId="53C1016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2A2E" w14:textId="3D117F7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227D" w14:textId="041B62D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184F" w14:textId="50932FD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4E4A401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3213" w14:textId="795ABF6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1586BB5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B870" w14:textId="011FA22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5A0E9A2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</w:tr>
    </w:tbl>
    <w:p w14:paraId="1DADBD82" w14:textId="49F6EFDC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1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bookmarkEnd w:id="1"/>
    <w:p w14:paraId="3A44BA73" w14:textId="77777777" w:rsidR="003336A9" w:rsidRPr="003336A9" w:rsidRDefault="003336A9" w:rsidP="00703FF1">
      <w:pPr>
        <w:pStyle w:val="Titre5"/>
        <w:spacing w:before="120"/>
        <w:rPr>
          <w:rFonts w:ascii="Bookman Old Style" w:hAnsi="Bookman Old Style"/>
          <w:b/>
          <w:color w:val="00B0F0"/>
          <w:sz w:val="2"/>
          <w:szCs w:val="2"/>
        </w:rPr>
      </w:pPr>
    </w:p>
    <w:p w14:paraId="0EF46E0D" w14:textId="663C8199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0916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894"/>
        <w:gridCol w:w="821"/>
        <w:gridCol w:w="894"/>
        <w:gridCol w:w="844"/>
        <w:gridCol w:w="805"/>
        <w:gridCol w:w="894"/>
        <w:gridCol w:w="13"/>
        <w:gridCol w:w="592"/>
        <w:gridCol w:w="605"/>
        <w:gridCol w:w="605"/>
        <w:gridCol w:w="607"/>
        <w:gridCol w:w="13"/>
      </w:tblGrid>
      <w:tr w:rsidR="00F815CE" w:rsidRPr="00703FF1" w14:paraId="26A1437F" w14:textId="77777777" w:rsidTr="005E788D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9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5E788D" w:rsidRPr="00703FF1" w14:paraId="42B53808" w14:textId="77777777" w:rsidTr="005E788D">
        <w:trPr>
          <w:gridAfter w:val="1"/>
          <w:wAfter w:w="13" w:type="dxa"/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71B88" w14:textId="77777777" w:rsidR="005E788D" w:rsidRPr="00703FF1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5E788D" w:rsidRPr="00703FF1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E4C22" w14:textId="485E1036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B88CB" w14:textId="3F337C32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BC8C9" w14:textId="1A880269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2965E" w14:textId="6C80C48A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F7BB3" w14:textId="712EEF0F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073F8F0A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42341" w14:textId="57F580F9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4102326C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07A2F" w14:textId="3DBA4742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4B2654B5" w:rsidR="005E788D" w:rsidRPr="005E788D" w:rsidRDefault="005E788D" w:rsidP="005E788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5E788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5E788D" w:rsidRPr="00703FF1" w14:paraId="38B7896B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5E788D" w:rsidRPr="00703FF1" w:rsidRDefault="005E788D" w:rsidP="005E788D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6095A392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0C725CF0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0BC674F1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0C6C9AE1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32A885B7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5DB16132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59D63F5F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3165728E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435C24B8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3D0FDF2A" w:rsidR="005E788D" w:rsidRPr="00F07846" w:rsidRDefault="005E788D" w:rsidP="005E788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</w:tr>
      <w:tr w:rsidR="005E788D" w:rsidRPr="00703FF1" w14:paraId="2041B731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AF46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5FCF" w14:textId="4FEA37C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3694" w14:textId="17465B6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B651" w14:textId="642FB69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0024" w14:textId="7BE61C5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4030" w14:textId="0E86580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67986546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7A9A" w14:textId="214EC73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6A6CDE0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F0B9" w14:textId="1D202DD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11,6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6E02DA4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5,6</w:t>
            </w:r>
          </w:p>
        </w:tc>
      </w:tr>
      <w:tr w:rsidR="005E788D" w:rsidRPr="00703FF1" w14:paraId="0BA3B23E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A5C9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54A5" w14:textId="6C59CAF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1036" w14:textId="1F24385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D263" w14:textId="1F059FF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1A06" w14:textId="78CBC91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42DE5" w14:textId="457612C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7C30B3C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C3D1" w14:textId="3823808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4BA9DF3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E27C" w14:textId="6E58AE4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4EE745A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</w:tr>
      <w:tr w:rsidR="005E788D" w:rsidRPr="00703FF1" w14:paraId="763D10DE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AC0C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CAF8" w14:textId="443B734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6E8E" w14:textId="583C7D7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FBB4" w14:textId="4CAD5696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F21F" w14:textId="0A1D8E2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5EE9" w14:textId="66242D6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1BDD3453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0328" w14:textId="2AB59B3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5C2FDCC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08AF" w14:textId="37122CA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12679E76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5E788D" w:rsidRPr="00703FF1" w14:paraId="4E5490E5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1CA5" w14:textId="54DEFB42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Indice secteur 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juin</w:t>
            </w: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C289" w14:textId="502EA16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F2D6" w14:textId="4201546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D954" w14:textId="7F3F565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4056" w14:textId="564CD7B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109,2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EE66" w14:textId="519FCF7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361A59B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108,0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B0CB" w14:textId="6D6341C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56C32E2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7B86" w14:textId="4F00AA8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6B5257F8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</w:tr>
      <w:tr w:rsidR="005E788D" w:rsidRPr="00703FF1" w14:paraId="36316D42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7018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AA1F" w14:textId="6588A51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2528" w14:textId="38C047E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245C" w14:textId="0DD7C686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9312" w14:textId="3CD8E4F3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F57A" w14:textId="4D12FB1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0142573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D5FA" w14:textId="4FB3D10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4609EE4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9639" w14:textId="5604E54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66B026E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6,2</w:t>
            </w:r>
          </w:p>
        </w:tc>
      </w:tr>
      <w:tr w:rsidR="005E788D" w:rsidRPr="00703FF1" w14:paraId="7E8DD6A4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467C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D7CF" w14:textId="2FE987F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E97A" w14:textId="461F4716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DFE4" w14:textId="72EC9F48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D6E4" w14:textId="09AD2B2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B0FC" w14:textId="584B5C4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6DADBBE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05F0" w14:textId="0BEE08A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05652E38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7E38" w14:textId="5487246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0B1DDE7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</w:tr>
      <w:tr w:rsidR="005E788D" w:rsidRPr="00703FF1" w14:paraId="5B84C2A7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4053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CA1F" w14:textId="75F9D87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E90B" w14:textId="27CA6FA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2669" w14:textId="765A8EC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54B3" w14:textId="795478F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269A" w14:textId="7588CAB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194F584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2628" w14:textId="2E769B4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364D913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4477" w14:textId="3830F15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2FE9626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</w:tr>
      <w:tr w:rsidR="005E788D" w:rsidRPr="00703FF1" w14:paraId="1CFE5BE9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775C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D6D9" w14:textId="25C74B8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2E34" w14:textId="10E3E4F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65E6" w14:textId="10C06DE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D656" w14:textId="7C428A4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7A68" w14:textId="753BEDA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54D8699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F859" w14:textId="680E7D2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7F26E5B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AB85" w14:textId="046496B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632C1473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</w:tr>
      <w:tr w:rsidR="005E788D" w:rsidRPr="00703FF1" w14:paraId="0AFAA624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ACD2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B5A6" w14:textId="4087347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9479" w14:textId="41047B1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A07B" w14:textId="69D52B8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3CD6" w14:textId="1B7D429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D9C0" w14:textId="136B816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7D74ED3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2FE0" w14:textId="5769478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21392258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12CE" w14:textId="6F7D357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6A1108A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</w:tr>
      <w:tr w:rsidR="005E788D" w:rsidRPr="00703FF1" w14:paraId="4952E017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7504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BD45" w14:textId="059BD02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A381" w14:textId="641C634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88D8" w14:textId="67DC4F6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9F6A" w14:textId="718ADFF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49EB" w14:textId="0A7F0A1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2A62637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69B7" w14:textId="3888E16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66FCA51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3BB2" w14:textId="04B3FB4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5B63DC7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</w:tr>
      <w:tr w:rsidR="005E788D" w:rsidRPr="00703FF1" w14:paraId="356B636B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B4D1" w14:textId="77777777" w:rsidR="005E788D" w:rsidRPr="00703FF1" w:rsidRDefault="005E788D" w:rsidP="005E788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3B8F" w14:textId="32FD0FA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AFE4" w14:textId="3F27058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C0F5" w14:textId="090CE736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25AF" w14:textId="027DC79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8AA1" w14:textId="294B6B4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6DDC32F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1B06" w14:textId="7B38C14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47C9597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E2DD" w14:textId="6039B6A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8,0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7067978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5,8</w:t>
            </w:r>
          </w:p>
        </w:tc>
      </w:tr>
      <w:tr w:rsidR="005E788D" w:rsidRPr="00703FF1" w14:paraId="7D11E7B2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D0B7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380A" w14:textId="7834C96D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D390" w14:textId="1EBE6E0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25F1" w14:textId="356C119B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2DF1" w14:textId="3CDC715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7AE0" w14:textId="2AE2D911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457FA11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EE91" w14:textId="60E297BA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0C256AC3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557D" w14:textId="7422C6E2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050A640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</w:tr>
      <w:tr w:rsidR="005E788D" w:rsidRPr="00703FF1" w14:paraId="0994AA66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9E89" w14:textId="77777777" w:rsidR="005E788D" w:rsidRPr="00703FF1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98072" w14:textId="0B032D45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184FC" w14:textId="7097CF93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77CDB" w14:textId="2DFAF26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DB812" w14:textId="13FC529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7490" w14:textId="0A6D49F3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1B6A3EA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3249" w14:textId="3C3F96A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15AC83A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C108A" w14:textId="21BD293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21B85FE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  <w:tr w:rsidR="005E788D" w:rsidRPr="00703FF1" w14:paraId="48545E42" w14:textId="77777777" w:rsidTr="005E788D">
        <w:trPr>
          <w:gridAfter w:val="1"/>
          <w:wAfter w:w="13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AEA6" w14:textId="77777777" w:rsidR="005E788D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5E788D" w:rsidRPr="00A8056A" w:rsidRDefault="005E788D" w:rsidP="005E788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5E788D" w:rsidRPr="00703FF1" w:rsidRDefault="005E788D" w:rsidP="005E788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DC945" w14:textId="71543EE7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3981" w14:textId="13EC751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DD0BF" w14:textId="613E00CC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E02C8" w14:textId="1072224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92DE" w14:textId="21D4682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3803D1FE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C84B" w14:textId="441FE1A9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05992A90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5D7C" w14:textId="5B6FE76F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19222AB4" w:rsidR="005E788D" w:rsidRPr="00F07846" w:rsidRDefault="005E788D" w:rsidP="005E788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</w:tbl>
    <w:p w14:paraId="6264ED2D" w14:textId="5A437B12" w:rsidR="00F815CE" w:rsidRPr="00F815CE" w:rsidRDefault="00F815CE" w:rsidP="00F815CE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BDB1390" w14:textId="77777777" w:rsidR="00952B28" w:rsidRDefault="00952B28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</w:p>
    <w:p w14:paraId="6356FE8D" w14:textId="5B05780B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 (%)</w:t>
      </w:r>
    </w:p>
    <w:tbl>
      <w:tblPr>
        <w:tblpPr w:leftFromText="180" w:rightFromText="180" w:vertAnchor="text" w:horzAnchor="margin" w:tblpY="-7"/>
        <w:tblW w:w="9363" w:type="dxa"/>
        <w:tblLook w:val="04A0" w:firstRow="1" w:lastRow="0" w:firstColumn="1" w:lastColumn="0" w:noHBand="0" w:noVBand="1"/>
      </w:tblPr>
      <w:tblGrid>
        <w:gridCol w:w="1715"/>
        <w:gridCol w:w="591"/>
        <w:gridCol w:w="551"/>
        <w:gridCol w:w="633"/>
        <w:gridCol w:w="615"/>
        <w:gridCol w:w="545"/>
        <w:gridCol w:w="559"/>
        <w:gridCol w:w="550"/>
        <w:gridCol w:w="610"/>
        <w:gridCol w:w="581"/>
        <w:gridCol w:w="677"/>
        <w:gridCol w:w="573"/>
        <w:gridCol w:w="572"/>
        <w:gridCol w:w="591"/>
      </w:tblGrid>
      <w:tr w:rsidR="00584E3F" w:rsidRPr="00703FF1" w14:paraId="4EBBCC2D" w14:textId="114F0F56" w:rsidTr="00584E3F">
        <w:trPr>
          <w:trHeight w:val="356"/>
        </w:trPr>
        <w:tc>
          <w:tcPr>
            <w:tcW w:w="171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584E3F" w:rsidRPr="00703FF1" w:rsidRDefault="00584E3F" w:rsidP="00584E3F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5E239A07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0DD49516" w14:textId="19286B4F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4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F6815C1" w14:textId="066DDB6B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7175FC2" w14:textId="42C479A0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66C17CBA" w14:textId="321D1F24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3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7DAD0F3" w14:textId="1EEA6FE0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108ECAE7" w14:textId="04F88DC9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510AC47A" w14:textId="6CDAF2AC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5205DE1" w14:textId="612B049A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5620022E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20930E93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6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0484F3A9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7C8ED437" w:rsidR="00584E3F" w:rsidRDefault="00584E3F" w:rsidP="00584E3F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</w:tr>
      <w:tr w:rsidR="00584E3F" w:rsidRPr="00703FF1" w14:paraId="686F7E5C" w14:textId="689DE9D4" w:rsidTr="00584E3F">
        <w:trPr>
          <w:trHeight w:val="558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C054" w14:textId="77777777" w:rsidR="00584E3F" w:rsidRPr="00703FF1" w:rsidRDefault="00584E3F" w:rsidP="00584E3F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78D9" w14:textId="23A4580D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0163" w14:textId="1A168222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303A9" w14:textId="30C6B583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3,0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5C4A" w14:textId="4EDD4728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2,6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39F4" w14:textId="7E06125F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2,1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32E3" w14:textId="5AB2AFD9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01DC" w14:textId="6A19B963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3521" w14:textId="6434D669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1584" w14:textId="0DCAA999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6DCB8" w14:textId="77777777" w:rsidR="00584E3F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09AB63B0" w14:textId="610E6891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2121A" w14:textId="77777777" w:rsidR="00584E3F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0F1C1ECC" w14:textId="782D1A01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301" w14:textId="6D1F3771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20DADB4A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</w:tr>
      <w:tr w:rsidR="00584E3F" w:rsidRPr="00703FF1" w14:paraId="03018C79" w14:textId="2DB1EDE0" w:rsidTr="00584E3F">
        <w:trPr>
          <w:trHeight w:val="424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76D3" w14:textId="77777777" w:rsidR="00584E3F" w:rsidRPr="00703FF1" w:rsidRDefault="00584E3F" w:rsidP="00584E3F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87B0" w14:textId="24A53E5E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569D" w14:textId="7766FA32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7930" w14:textId="4651530E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EA18" w14:textId="531BDCBF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9BBF" w14:textId="16F2590C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C022" w14:textId="6F8C8D4A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B8B6" w14:textId="0E97DCD1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E839" w14:textId="3B123BFC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9ED5" w14:textId="5B6706BD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3752C" w14:textId="77777777" w:rsidR="00584E3F" w:rsidRPr="00584E3F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09B04034" w14:textId="4B92D85E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5AA36" w14:textId="77777777" w:rsidR="00584E3F" w:rsidRPr="00584E3F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499BB0CE" w14:textId="41EF885F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AA53A" w14:textId="0FA8FD9C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2EDAD41E" w:rsidR="00584E3F" w:rsidRPr="00703FF1" w:rsidRDefault="00584E3F" w:rsidP="00584E3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 w:rsidR="00BA65D3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</w:tr>
    </w:tbl>
    <w:p w14:paraId="3256D0F4" w14:textId="030C9DCF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3B825F6" w14:textId="77777777" w:rsidR="00F815CE" w:rsidRDefault="00F815CE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</w:p>
    <w:p w14:paraId="0AF4E236" w14:textId="77777777" w:rsidR="00BD339C" w:rsidRPr="00BD339C" w:rsidRDefault="00BD339C" w:rsidP="00BD339C">
      <w:pPr>
        <w:rPr>
          <w:lang w:val="fr-FR"/>
        </w:rPr>
      </w:pP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lastRenderedPageBreak/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0742" w:type="dxa"/>
        <w:tblInd w:w="-572" w:type="dxa"/>
        <w:tblLook w:val="04A0" w:firstRow="1" w:lastRow="0" w:firstColumn="1" w:lastColumn="0" w:noHBand="0" w:noVBand="1"/>
      </w:tblPr>
      <w:tblGrid>
        <w:gridCol w:w="1488"/>
        <w:gridCol w:w="1231"/>
        <w:gridCol w:w="625"/>
        <w:gridCol w:w="625"/>
        <w:gridCol w:w="666"/>
        <w:gridCol w:w="599"/>
        <w:gridCol w:w="599"/>
        <w:gridCol w:w="599"/>
        <w:gridCol w:w="599"/>
        <w:gridCol w:w="628"/>
        <w:gridCol w:w="609"/>
        <w:gridCol w:w="599"/>
        <w:gridCol w:w="625"/>
        <w:gridCol w:w="625"/>
        <w:gridCol w:w="625"/>
      </w:tblGrid>
      <w:tr w:rsidR="00584E3F" w:rsidRPr="00A82A0C" w14:paraId="382A3330" w14:textId="77777777" w:rsidTr="00584E3F">
        <w:trPr>
          <w:trHeight w:val="316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99329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F5B64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proofErr w:type="spellStart"/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Pondération</w:t>
            </w:r>
            <w:proofErr w:type="spellEnd"/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00D0" w14:textId="5142601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2492" w14:textId="2EA2FE99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juin-24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DC5E" w14:textId="3AFAC75B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juil-24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C835" w14:textId="4FF3499F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6CB9" w14:textId="441683B8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BDC63" w14:textId="4ADD5B43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7A02" w14:textId="724BF0F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nov-24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99D6" w14:textId="44BFFF0A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déc-24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6AED" w14:textId="0B905F81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EB2E" w14:textId="41BB022B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F888" w14:textId="75EDCFED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7BC8" w14:textId="4B30E76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8398" w14:textId="396CEEC1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</w:tr>
      <w:tr w:rsidR="00584E3F" w:rsidRPr="00A82A0C" w14:paraId="1FC6F8E4" w14:textId="77777777" w:rsidTr="00584E3F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27681404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1FF8FBE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2BE8DBE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2F58657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2CF07740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5BF4361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1D839B4C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0103EB69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31380A70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53E16155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60F6583F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6986CC6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5CE20A4" w14:textId="75E3F27C" w:rsidR="00584E3F" w:rsidRPr="00FC55A3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</w:tr>
      <w:tr w:rsidR="00584E3F" w:rsidRPr="00A82A0C" w14:paraId="4064AEC1" w14:textId="77777777" w:rsidTr="00584E3F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6F6FB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DBED8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F3F23" w14:textId="40230769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5CCF2" w14:textId="2044D8EA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458B3" w14:textId="67C0488E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BB475" w14:textId="301B6C20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68F6B" w14:textId="259A374E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8EE71" w14:textId="7BFF9C8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01993" w14:textId="3A99E048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202E7" w14:textId="32687C98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64458" w14:textId="7AF21BD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89113" w14:textId="146D4910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26D15" w14:textId="5E9E1BCD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F8223" w14:textId="1D099073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06BCF" w14:textId="0EA0DCCB" w:rsidR="00584E3F" w:rsidRPr="00FC55A3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</w:tr>
      <w:tr w:rsidR="00584E3F" w:rsidRPr="00A82A0C" w14:paraId="605D153A" w14:textId="77777777" w:rsidTr="00584E3F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341F9CD1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307B4188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7032A2A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6A678E0C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0EBED03A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4273CCC8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32A6783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46639EC5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784C57DC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064D098C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01F9FD0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3EAD0CBE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B1CF12D" w14:textId="457C5F93" w:rsidR="00584E3F" w:rsidRPr="00FC55A3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-0,1</w:t>
            </w:r>
          </w:p>
        </w:tc>
      </w:tr>
      <w:tr w:rsidR="00584E3F" w:rsidRPr="00A82A0C" w14:paraId="1E198ED7" w14:textId="77777777" w:rsidTr="00584E3F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42FA7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514DA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DBA5A" w14:textId="08C65290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2C94B" w14:textId="08B14C5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0F75F" w14:textId="2B3F579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EC908" w14:textId="3C8A0B00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33539" w14:textId="7EE5BDE5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DB0F0" w14:textId="41E3D5F5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9A9E1" w14:textId="330AD92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6C32C" w14:textId="15476B1C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7627" w14:textId="351F9413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3B7DE" w14:textId="349D7C9D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1A9AC" w14:textId="7325BE15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70626" w14:textId="5C1D2B6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3B167" w14:textId="6553574E" w:rsidR="00584E3F" w:rsidRPr="00FC55A3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</w:tr>
      <w:tr w:rsidR="00584E3F" w:rsidRPr="00A82A0C" w14:paraId="770D4A80" w14:textId="77777777" w:rsidTr="00584E3F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7FF6F0B9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596AF5C1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24E45FE4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648467FC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09C8D638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339CD790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4C10771E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2C855463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1D12D81A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4C613B8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23B8564B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52C1C6AE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6B3493C" w14:textId="1B4B65A9" w:rsidR="00584E3F" w:rsidRPr="00FC55A3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8,1</w:t>
            </w:r>
          </w:p>
        </w:tc>
      </w:tr>
      <w:tr w:rsidR="00584E3F" w:rsidRPr="00A82A0C" w14:paraId="24FEB1C4" w14:textId="77777777" w:rsidTr="00584E3F">
        <w:trPr>
          <w:trHeight w:val="24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00A2F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38651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491B6" w14:textId="066DA87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6ED7A" w14:textId="52B36DEA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12C9F" w14:textId="5154B16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9BEA8" w14:textId="7CD6F0C1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40647" w14:textId="72C789C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1A412" w14:textId="7A171B6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FE496" w14:textId="39F84EB0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1221E" w14:textId="4EE7DF71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68CC9" w14:textId="68E57305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3DFD7" w14:textId="04F4668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EEA9D" w14:textId="404AF4CD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B42A9" w14:textId="4B85B00A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8F4A9" w14:textId="1390EA8D" w:rsidR="00584E3F" w:rsidRPr="00FC55A3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</w:tr>
      <w:tr w:rsidR="00584E3F" w:rsidRPr="00A82A0C" w14:paraId="68AA70B4" w14:textId="77777777" w:rsidTr="00584E3F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614143CE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0309A39D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73F5E9F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511BC453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1D1E3D71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0FBA549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2C96C189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33F02D1C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22C4C1EC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2C88199A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607DDB51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3D6C450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D6CE05" w14:textId="6E5061B8" w:rsidR="00584E3F" w:rsidRPr="00FC55A3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</w:tr>
      <w:tr w:rsidR="00584E3F" w:rsidRPr="00A82A0C" w14:paraId="7049A6DC" w14:textId="77777777" w:rsidTr="00584E3F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28FE4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70A3F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10CCC" w14:textId="22DD80AC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4B5F8" w14:textId="1939F99F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5A5FC" w14:textId="4A140FE9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DABE8" w14:textId="3F66BF0F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8CAAE" w14:textId="5223E71B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46886" w14:textId="49F40E2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ACB6D" w14:textId="4BF88BC8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AD9E8" w14:textId="301F757B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673CC" w14:textId="64EC0640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51CC5" w14:textId="40A4B10B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D8C3C" w14:textId="7BB49184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98508" w14:textId="72A68F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15654" w14:textId="500428CD" w:rsidR="00584E3F" w:rsidRPr="00FC55A3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</w:tr>
      <w:tr w:rsidR="00584E3F" w:rsidRPr="00A82A0C" w14:paraId="10D713B2" w14:textId="77777777" w:rsidTr="00584E3F">
        <w:trPr>
          <w:trHeight w:val="332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337A9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B4468" w14:textId="7777777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C26D8" w14:textId="345C921D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AF6E0" w14:textId="5C902AF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DB103" w14:textId="5688A6F7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C9E6D" w14:textId="152AA09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6895F" w14:textId="1037328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0F02E" w14:textId="047CD39F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AF96A" w14:textId="7CAC7D29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F3624" w14:textId="43ADCFB2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CECBB" w14:textId="3D54024B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279C1" w14:textId="2DF269F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5C750" w14:textId="3F10AFF6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C3EFA" w14:textId="42BA6F03" w:rsidR="00584E3F" w:rsidRPr="00A82A0C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8BA7C" w14:textId="2FAED1DD" w:rsidR="00584E3F" w:rsidRPr="00584E3F" w:rsidRDefault="00584E3F" w:rsidP="00584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</w:pPr>
            <w:r w:rsidRPr="00584E3F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0,6</w:t>
            </w:r>
          </w:p>
        </w:tc>
      </w:tr>
    </w:tbl>
    <w:p w14:paraId="39F44316" w14:textId="5B56F13C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2025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665C90D1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5E788D">
        <w:rPr>
          <w:rFonts w:ascii="Bookman Old Style" w:hAnsi="Bookman Old Style"/>
          <w:b/>
          <w:color w:val="00B0F0"/>
          <w:sz w:val="20"/>
          <w:szCs w:val="20"/>
          <w:lang w:val="fr-FR"/>
        </w:rPr>
        <w:t>juin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2025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703FF1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703FF1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2" w:name="RANGE!F5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2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801517" w:rsidRPr="00703FF1" w14:paraId="3298C15A" w14:textId="77777777" w:rsidTr="00BD339C">
        <w:trPr>
          <w:trHeight w:val="137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3F70A01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747B010" w14:textId="0F32BEF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43A3EA4" w14:textId="28D418B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981D18D" w14:textId="6BC5E7C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450DC00" w14:textId="225A4E7C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D14B44E" w14:textId="7D81A8B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2E55F90A" w14:textId="72323AC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33FD345" w14:textId="659686F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260</w:t>
            </w:r>
          </w:p>
        </w:tc>
      </w:tr>
      <w:tr w:rsidR="00801517" w:rsidRPr="00703FF1" w14:paraId="567A15DC" w14:textId="77777777" w:rsidTr="00BD339C">
        <w:trPr>
          <w:trHeight w:val="200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293E77E2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C89D8F0" w14:textId="0C05335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F54661A" w14:textId="3E905F9C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3DDB109" w14:textId="43B0C1EF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ADD8BF2" w14:textId="6F0CB4A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04EAF6A" w14:textId="557A774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05AC2996" w14:textId="563EC31F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8C41C2F" w14:textId="5AC4223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626</w:t>
            </w:r>
          </w:p>
        </w:tc>
      </w:tr>
      <w:tr w:rsidR="00801517" w:rsidRPr="00703FF1" w14:paraId="34C8C433" w14:textId="77777777" w:rsidTr="00BD339C">
        <w:trPr>
          <w:trHeight w:val="13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24A56A25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8E5E362" w14:textId="40D05E6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6510D8E" w14:textId="14C306C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E81CA3E" w14:textId="18E7432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4387535" w14:textId="7B08009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4F52D13" w14:textId="7D0C71E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CCEFBEE" w14:textId="6179C5D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626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5BA3C4FB" w14:textId="3161A78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433</w:t>
            </w:r>
          </w:p>
        </w:tc>
      </w:tr>
      <w:tr w:rsidR="00801517" w:rsidRPr="00703FF1" w14:paraId="1DE3C659" w14:textId="77777777" w:rsidTr="00BD339C">
        <w:trPr>
          <w:trHeight w:val="22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151BAB67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18B3DD9" w14:textId="17A7A1C0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5D086D9" w14:textId="14F4F1A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BD20495" w14:textId="13E788A2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306821F" w14:textId="34717715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BBACFBC" w14:textId="7FF23E5C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18C00510" w14:textId="0B4F588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98EFF45" w14:textId="0A655A3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539</w:t>
            </w:r>
          </w:p>
        </w:tc>
      </w:tr>
      <w:tr w:rsidR="00801517" w:rsidRPr="00703FF1" w14:paraId="62BEFAE8" w14:textId="77777777" w:rsidTr="00BD339C">
        <w:trPr>
          <w:trHeight w:val="126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63CF45C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B7757D2" w14:textId="7E048F8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C70EA6F" w14:textId="10042A3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2DE6151" w14:textId="0AD4E5C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84834B9" w14:textId="24802D62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51B5DF2" w14:textId="6459C88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25EFE45B" w14:textId="636E477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F184FEC" w14:textId="6D43885C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408</w:t>
            </w:r>
          </w:p>
        </w:tc>
      </w:tr>
      <w:tr w:rsidR="00801517" w:rsidRPr="00703FF1" w14:paraId="1FB82BE5" w14:textId="77777777" w:rsidTr="00BD339C">
        <w:trPr>
          <w:trHeight w:val="274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3AC7EF5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B8F4D54" w14:textId="18B8A66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3965E90" w14:textId="7ED589A5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AB6AC5B" w14:textId="610E8E4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CFEE411" w14:textId="0675261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980452F" w14:textId="57421FB5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18EAC9DC" w14:textId="1EC7522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922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24EAFBA" w14:textId="52D3261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646</w:t>
            </w:r>
          </w:p>
        </w:tc>
      </w:tr>
      <w:tr w:rsidR="00801517" w:rsidRPr="00703FF1" w14:paraId="40123578" w14:textId="77777777" w:rsidTr="00BD339C">
        <w:trPr>
          <w:trHeight w:val="266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778A1F1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9E9A2C5" w14:textId="5FA83FA5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821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3164219" w14:textId="549E78B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7F28D73" w14:textId="5E8A64F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F2962D9" w14:textId="7E50390F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31C1F227" w14:textId="66A9F2C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78739B68" w14:textId="20D39FB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61DCB70" w14:textId="0968ECC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746</w:t>
            </w:r>
          </w:p>
        </w:tc>
      </w:tr>
      <w:tr w:rsidR="00801517" w:rsidRPr="00703FF1" w14:paraId="5779DDF1" w14:textId="77777777" w:rsidTr="00BD339C">
        <w:trPr>
          <w:trHeight w:val="22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159A15C3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3419329" w14:textId="71A3577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1 038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5B76403" w14:textId="225F799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78491F2" w14:textId="43C7D44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3DFB5FF" w14:textId="64281D8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855E39B" w14:textId="7202C865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776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4209A7C5" w14:textId="6FCEB589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1 585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7761114" w14:textId="1950D03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992</w:t>
            </w:r>
          </w:p>
        </w:tc>
      </w:tr>
      <w:tr w:rsidR="00801517" w:rsidRPr="00703FF1" w14:paraId="199CF932" w14:textId="77777777" w:rsidTr="00BD339C">
        <w:trPr>
          <w:trHeight w:val="27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94450CC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CDC91AD" w14:textId="681749D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4CD8585" w14:textId="6079C8A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970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B8819D5" w14:textId="3B1383F0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932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F53C40A" w14:textId="76B95CC9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762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B948E4B" w14:textId="4029799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1 029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D23CB34" w14:textId="122B59C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13782AE" w14:textId="4C505E6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926</w:t>
            </w:r>
          </w:p>
        </w:tc>
      </w:tr>
      <w:tr w:rsidR="00801517" w:rsidRPr="00703FF1" w14:paraId="21E44B13" w14:textId="77777777" w:rsidTr="00BD339C">
        <w:trPr>
          <w:trHeight w:val="130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610BE8B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B6AA9FF" w14:textId="241FBD5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930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6086AC4" w14:textId="70AEDC10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1 070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BF48D7D" w14:textId="7F3D338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1 097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FE4B54C" w14:textId="69EE49C2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1 202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40C09FD" w14:textId="75908C9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1 184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1CE7FF89" w14:textId="456E530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1 043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B42EF55" w14:textId="4241F3B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1 088</w:t>
            </w:r>
          </w:p>
        </w:tc>
      </w:tr>
      <w:tr w:rsidR="00801517" w:rsidRPr="00703FF1" w14:paraId="6CBD43C2" w14:textId="77777777" w:rsidTr="00BD339C">
        <w:trPr>
          <w:trHeight w:val="218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E20DE69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E01390F" w14:textId="3473E2D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FF6E943" w14:textId="5CD183B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E5F8FFF" w14:textId="6CB776EC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3240FC3" w14:textId="555A1B5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765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97D9BDB" w14:textId="7CD7D01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732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2D10F9A" w14:textId="7E57DDDF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9506848" w14:textId="772EFDE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675</w:t>
            </w:r>
          </w:p>
        </w:tc>
      </w:tr>
      <w:tr w:rsidR="00801517" w:rsidRPr="00703FF1" w14:paraId="1F1DE4F8" w14:textId="77777777" w:rsidTr="00BD339C">
        <w:trPr>
          <w:trHeight w:val="28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3DD4CC2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BD67BE1" w14:textId="0BE79F3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E5B3290" w14:textId="4FD497F0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BAFB7A0" w14:textId="29D5B58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F242B98" w14:textId="06A269C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9A96871" w14:textId="1FC1517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318AB90" w14:textId="565FD97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47A9E75" w14:textId="60CF8BF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801517" w:rsidRPr="00703FF1" w14:paraId="6723ADF4" w14:textId="77777777" w:rsidTr="00BD339C">
        <w:trPr>
          <w:trHeight w:val="27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8E5B850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FDCB411" w14:textId="3627694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0F4FCAA" w14:textId="20FE8C9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18DF5C6" w14:textId="6064D88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E1A9BFA" w14:textId="17D43C3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DDE80A3" w14:textId="4416DD2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BF9DD9B" w14:textId="3C2EEC79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BB76ED5" w14:textId="153A598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869</w:t>
            </w:r>
          </w:p>
        </w:tc>
      </w:tr>
      <w:tr w:rsidR="00801517" w:rsidRPr="00703FF1" w14:paraId="73927CD4" w14:textId="77777777" w:rsidTr="00BD339C">
        <w:trPr>
          <w:trHeight w:val="26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ED55BE8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A33AD32" w14:textId="6F32A67C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1 275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B882FCD" w14:textId="0529DCA9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1 192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29EC71A" w14:textId="3202EB6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1 087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0492590" w14:textId="350CB39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1 267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132B51F" w14:textId="435383E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15B1564" w14:textId="75F7DDA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E508F32" w14:textId="7A896A1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1 145</w:t>
            </w:r>
          </w:p>
        </w:tc>
      </w:tr>
      <w:tr w:rsidR="00801517" w:rsidRPr="00703FF1" w14:paraId="1CE6613D" w14:textId="77777777" w:rsidTr="00BD339C">
        <w:trPr>
          <w:trHeight w:val="284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5CBC108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Essence 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4B93F07" w14:textId="41002ED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1B3B154" w14:textId="3F126EE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477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5A6CFC9" w14:textId="4134C07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B7E3DEB" w14:textId="1FC7C84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51A296D" w14:textId="4E5B371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7B41842" w14:textId="1C5D4B65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31377C5" w14:textId="04B8746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547</w:t>
            </w:r>
          </w:p>
        </w:tc>
      </w:tr>
      <w:tr w:rsidR="00801517" w:rsidRPr="00703FF1" w14:paraId="60D5D400" w14:textId="77777777" w:rsidTr="00BD339C">
        <w:trPr>
          <w:trHeight w:val="27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D2D1C21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69D0CF5" w14:textId="4222139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206ED37" w14:textId="3056870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EC74B7F" w14:textId="02863AF0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EA80BEB" w14:textId="728FA92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FDE2CD6" w14:textId="0C5A390F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96AC7F6" w14:textId="7C4BBBD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0860760" w14:textId="3355C71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4 661</w:t>
            </w:r>
          </w:p>
        </w:tc>
      </w:tr>
      <w:tr w:rsidR="00801517" w:rsidRPr="00703FF1" w14:paraId="65B1CF59" w14:textId="77777777" w:rsidTr="00BD339C">
        <w:trPr>
          <w:trHeight w:val="159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0632F406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BC82C7F" w14:textId="00729E5F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95FE551" w14:textId="483265DF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10 647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EED44E4" w14:textId="507B012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F78D165" w14:textId="19E895C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10 649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905DF30" w14:textId="0AC7C8BF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715029EC" w14:textId="2D6CF0C0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2B653BBF" w14:textId="7CC2AD7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10 623</w:t>
            </w:r>
          </w:p>
        </w:tc>
      </w:tr>
      <w:tr w:rsidR="00801517" w:rsidRPr="00703FF1" w14:paraId="01E4BB52" w14:textId="77777777" w:rsidTr="00BD339C">
        <w:trPr>
          <w:trHeight w:val="221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16C75AD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8EB60B6" w14:textId="475CB36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8EA117E" w14:textId="4A5BD62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6ADCD6A" w14:textId="40337E8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4AE2FA7" w14:textId="128A7550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966F2D5" w14:textId="64C3373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2D7EB510" w14:textId="302AC2F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0F4FEED" w14:textId="53869E3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801517" w:rsidRPr="00703FF1" w14:paraId="31896A69" w14:textId="77777777" w:rsidTr="00BD339C">
        <w:trPr>
          <w:trHeight w:val="27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EF2D796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5456213" w14:textId="7386C3E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1D02F72" w14:textId="1416D2B5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AB8F943" w14:textId="4A9E366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53F58CD" w14:textId="329A06A7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A3EAC07" w14:textId="59FE0A7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15A7689" w14:textId="01E429E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6682587C" w14:textId="6E700C3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2 717</w:t>
            </w:r>
          </w:p>
        </w:tc>
      </w:tr>
      <w:tr w:rsidR="00801517" w:rsidRPr="00703FF1" w14:paraId="29A7E3DD" w14:textId="77777777" w:rsidTr="00BD339C">
        <w:trPr>
          <w:trHeight w:val="14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FC3FE0E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CF65CF8" w14:textId="292794D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2594F91" w14:textId="6E86293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74E2D5E" w14:textId="2BE71DE9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D2F31C2" w14:textId="5C7336B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694CBAD" w14:textId="4B068709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5566A69" w14:textId="5477307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F3D31AF" w14:textId="5B91F70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2 967</w:t>
            </w:r>
          </w:p>
        </w:tc>
      </w:tr>
      <w:tr w:rsidR="00801517" w:rsidRPr="00703FF1" w14:paraId="31E2964E" w14:textId="77777777" w:rsidTr="00BD339C">
        <w:trPr>
          <w:trHeight w:val="181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28DD4E3B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D0F0912" w14:textId="7B8B616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4DBD6FF" w14:textId="2D23B4C2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0D3DE37" w14:textId="4DDA4D5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B0094D6" w14:textId="4AD50A45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05A99B4" w14:textId="69F7DDD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3EC75E90" w14:textId="65068D12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183A1CB" w14:textId="09BE4EAA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801517" w:rsidRPr="00703FF1" w14:paraId="1C412A92" w14:textId="77777777" w:rsidTr="00BD339C">
        <w:trPr>
          <w:trHeight w:val="20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CACF298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1E3A8C4" w14:textId="475ED11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5CE4CCE" w14:textId="1B8757B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665605E" w14:textId="323DA9FB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A2EAE58" w14:textId="02AEBE21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BE348A5" w14:textId="04C0B775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966EA9C" w14:textId="704AB13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5C43487F" w14:textId="64DC8D0C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801517" w:rsidRPr="00703FF1" w14:paraId="1987168D" w14:textId="77777777" w:rsidTr="00BD339C">
        <w:trPr>
          <w:trHeight w:val="236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0B0AF53D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E6EE29A" w14:textId="7C7D4DC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EF805B0" w14:textId="6E1EC9C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BFEFF50" w14:textId="2E30A1F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09579C1" w14:textId="1AC1D77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16CA4D9" w14:textId="19730709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4FFCFA77" w14:textId="6CE196D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72174B5" w14:textId="7C1BF58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801517" w:rsidRPr="00703FF1" w14:paraId="7E91B35B" w14:textId="77777777" w:rsidTr="00BD339C">
        <w:trPr>
          <w:trHeight w:val="124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6E78EE0B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0511F7F" w14:textId="2564CD9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3321C96" w14:textId="2730BE4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47F6AFB" w14:textId="140167A4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737D369" w14:textId="14F1C5F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3B62DC6" w14:textId="1A45325C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3F06DB79" w14:textId="6BA9B6C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51E82EF" w14:textId="57A712A9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801517" w:rsidRPr="00703FF1" w14:paraId="1D001A9B" w14:textId="77777777" w:rsidTr="00BD339C">
        <w:trPr>
          <w:trHeight w:val="17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69AB487" w14:textId="77777777" w:rsidR="00801517" w:rsidRPr="00703FF1" w:rsidRDefault="00801517" w:rsidP="0080151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80C6C4B" w14:textId="68D5FBCF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FA35D80" w14:textId="742A166D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946D2AF" w14:textId="0DAB58D3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D0D85F3" w14:textId="017B48A2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AD89736" w14:textId="719E283E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22DEDF3" w14:textId="5B7AD7F8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70E5C85" w14:textId="3F83B656" w:rsidR="00801517" w:rsidRPr="00801517" w:rsidRDefault="00801517" w:rsidP="00801517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80151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2F218E08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INStaD/DCNSE-DDD,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901191D" w14:textId="77777777" w:rsidR="00BD339C" w:rsidRDefault="00BD339C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</w:p>
    <w:p w14:paraId="3BCA6E56" w14:textId="77777777" w:rsidR="00BD339C" w:rsidRDefault="00BD339C" w:rsidP="00BD339C">
      <w:pPr>
        <w:rPr>
          <w:lang w:val="fr-FR"/>
        </w:rPr>
      </w:pPr>
    </w:p>
    <w:p w14:paraId="08E89207" w14:textId="77777777" w:rsidR="00BD339C" w:rsidRDefault="00BD339C" w:rsidP="00BD339C">
      <w:pPr>
        <w:rPr>
          <w:lang w:val="fr-FR"/>
        </w:rPr>
      </w:pPr>
    </w:p>
    <w:p w14:paraId="18BA8175" w14:textId="77777777" w:rsidR="00BD339C" w:rsidRPr="00BD339C" w:rsidRDefault="00BD339C" w:rsidP="00BD339C">
      <w:pPr>
        <w:rPr>
          <w:lang w:val="fr-FR"/>
        </w:rPr>
      </w:pPr>
    </w:p>
    <w:p w14:paraId="2C8A4B53" w14:textId="77777777" w:rsidR="00BD339C" w:rsidRPr="00BD339C" w:rsidRDefault="00BD339C" w:rsidP="00BD339C">
      <w:pPr>
        <w:rPr>
          <w:lang w:val="fr-FR"/>
        </w:rPr>
      </w:pP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lastRenderedPageBreak/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901" w:type="dxa"/>
        <w:tblInd w:w="-572" w:type="dxa"/>
        <w:tblLook w:val="04A0" w:firstRow="1" w:lastRow="0" w:firstColumn="1" w:lastColumn="0" w:noHBand="0" w:noVBand="1"/>
      </w:tblPr>
      <w:tblGrid>
        <w:gridCol w:w="3344"/>
        <w:gridCol w:w="753"/>
        <w:gridCol w:w="919"/>
        <w:gridCol w:w="834"/>
        <w:gridCol w:w="872"/>
        <w:gridCol w:w="857"/>
        <w:gridCol w:w="922"/>
        <w:gridCol w:w="715"/>
        <w:gridCol w:w="826"/>
        <w:gridCol w:w="859"/>
      </w:tblGrid>
      <w:tr w:rsidR="00703FF1" w:rsidRPr="008653A7" w14:paraId="365A7874" w14:textId="77777777" w:rsidTr="00A82A0C">
        <w:trPr>
          <w:trHeight w:val="242"/>
          <w:tblHeader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A62777" w:rsidRPr="008653A7" w14:paraId="1E5761BE" w14:textId="77777777" w:rsidTr="00A82A0C">
        <w:trPr>
          <w:trHeight w:val="242"/>
          <w:tblHeader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BCB5D" w14:textId="77777777" w:rsidR="00A62777" w:rsidRPr="008653A7" w:rsidRDefault="00A62777" w:rsidP="00A6277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A62777" w:rsidRPr="008653A7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1BA86" w14:textId="396C0269" w:rsidR="00A62777" w:rsidRPr="00677D65" w:rsidRDefault="005E788D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juin</w:t>
            </w:r>
            <w:r w:rsidR="00A62777"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-24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D7055" w14:textId="358F3644" w:rsidR="00A62777" w:rsidRPr="00677D65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B5BEC" w14:textId="6DA82C8F" w:rsidR="00A62777" w:rsidRPr="00677D65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24E11" w14:textId="24057ED1" w:rsidR="00A62777" w:rsidRPr="00677D65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03C68A8D" w:rsidR="00A62777" w:rsidRPr="00677D65" w:rsidRDefault="005E788D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juin</w:t>
            </w:r>
            <w:r w:rsidR="00A62777"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-25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6DA5D" w14:textId="2813EE9F" w:rsidR="00A62777" w:rsidRPr="00677D65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27AEF192" w:rsidR="00A62777" w:rsidRPr="00677D65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3A2F7CC3" w:rsidR="00A62777" w:rsidRPr="00677D65" w:rsidRDefault="00A62777" w:rsidP="00A6277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677D65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FE3D2E" w:rsidRPr="008653A7" w14:paraId="14A632C0" w14:textId="77777777" w:rsidTr="00FE3D2E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FE3D2E" w:rsidRPr="008653A7" w:rsidRDefault="00FE3D2E" w:rsidP="00FE3D2E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1713C804" w:rsidR="00FE3D2E" w:rsidRPr="00FE3D2E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b/>
                <w:bCs/>
                <w:sz w:val="16"/>
                <w:szCs w:val="16"/>
              </w:rPr>
              <w:t>101,3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6CECFA8C" w:rsidR="00FE3D2E" w:rsidRPr="00FE3D2E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5A54B66F" w:rsidR="00FE3D2E" w:rsidRPr="00FE3D2E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7EE7979D" w:rsidR="00FE3D2E" w:rsidRPr="00FE3D2E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15B05354" w:rsidR="00FE3D2E" w:rsidRPr="00FE3D2E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28798992" w:rsidR="00FE3D2E" w:rsidRPr="00FE3D2E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599F6786" w:rsidR="00FE3D2E" w:rsidRPr="00FE3D2E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b/>
                <w:bCs/>
                <w:sz w:val="16"/>
                <w:szCs w:val="16"/>
              </w:rPr>
              <w:t>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53537671" w:rsidR="00FE3D2E" w:rsidRPr="00FE3D2E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b/>
                <w:bCs/>
                <w:sz w:val="16"/>
                <w:szCs w:val="16"/>
              </w:rPr>
              <w:t>1,8</w:t>
            </w:r>
          </w:p>
        </w:tc>
      </w:tr>
      <w:tr w:rsidR="00FE3D2E" w:rsidRPr="008653A7" w14:paraId="6EB7153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5B702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BA8D" w14:textId="74C3B11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7143" w14:textId="1A09A3D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0077" w14:textId="77A265A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A900" w14:textId="2C9255B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107,1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64ECB02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106,3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FCADD" w14:textId="0ECB90F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6569F9E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5C190BE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5,9</w:t>
            </w:r>
          </w:p>
        </w:tc>
      </w:tr>
      <w:tr w:rsidR="00FE3D2E" w:rsidRPr="008653A7" w14:paraId="04D08868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6F47F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0534" w14:textId="04DE501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8C9E" w14:textId="519BE56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110,6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5321" w14:textId="34AF96D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116,2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E8A2" w14:textId="7714FD9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117,2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2626F4A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117,1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47859" w14:textId="3B689FA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79FDBC3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5,9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13614F2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17,3</w:t>
            </w:r>
          </w:p>
        </w:tc>
      </w:tr>
      <w:tr w:rsidR="00FE3D2E" w:rsidRPr="008653A7" w14:paraId="73C77227" w14:textId="77777777" w:rsidTr="00A82A0C">
        <w:trPr>
          <w:trHeight w:val="283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DAFAF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C3FF" w14:textId="1726D5E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ADA3" w14:textId="6A8BAEA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89,7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E8D6" w14:textId="4F64646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2111" w14:textId="3DD5AE3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28F8BC0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95,7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0126A" w14:textId="77B892E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4776981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6,6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4930675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!</w:t>
            </w:r>
          </w:p>
        </w:tc>
      </w:tr>
      <w:tr w:rsidR="00FE3D2E" w:rsidRPr="008653A7" w14:paraId="48F5D78E" w14:textId="77777777" w:rsidTr="00A82A0C">
        <w:trPr>
          <w:trHeight w:val="8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324EC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FD2E" w14:textId="60FA6CD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98,4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73B3" w14:textId="28CC387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7763" w14:textId="46FCB31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F73E" w14:textId="1B601C2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06785FB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D8856" w14:textId="3487F27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4CDE70E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343E1DD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3,9</w:t>
            </w:r>
          </w:p>
        </w:tc>
      </w:tr>
      <w:tr w:rsidR="00FE3D2E" w:rsidRPr="008653A7" w14:paraId="0F42FEA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B32FD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593B" w14:textId="4A5C040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182E" w14:textId="36C22DA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7E32" w14:textId="7DD206F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03C7" w14:textId="2BE89EF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5228641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112ED" w14:textId="39A475B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5B5A165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-3,3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776EDC2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-2,8</w:t>
            </w:r>
          </w:p>
        </w:tc>
      </w:tr>
      <w:tr w:rsidR="00FE3D2E" w:rsidRPr="008653A7" w14:paraId="5253993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11049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4DD1" w14:textId="2379E3A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04C4" w14:textId="38E5FD4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85,6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DC19" w14:textId="3770929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7F87" w14:textId="35E434B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90,2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1E7AEDF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86,2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75E0C" w14:textId="4ECB56B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-4,4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285A61A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56BCF1B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-11,6</w:t>
            </w:r>
          </w:p>
        </w:tc>
      </w:tr>
      <w:tr w:rsidR="00FE3D2E" w:rsidRPr="008653A7" w14:paraId="65CD0BC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A3077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09B9" w14:textId="2992039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FFD5" w14:textId="4FA763D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7182" w14:textId="2C459C4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6E0E" w14:textId="7890AEB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4C41F0C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B47BB" w14:textId="08E5B56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65E4BEE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137D404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13630CA1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9849F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68C5" w14:textId="47177D6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1B0C" w14:textId="2A9E8EC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47CB" w14:textId="3CD152B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0592" w14:textId="7BEAE8B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106,3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284E6EA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182B8" w14:textId="27F52BC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47EA3FE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00A22DC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7,3</w:t>
            </w:r>
          </w:p>
        </w:tc>
      </w:tr>
      <w:tr w:rsidR="00FE3D2E" w:rsidRPr="008653A7" w14:paraId="23A8772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83030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CE7B" w14:textId="3E04DAC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1409" w14:textId="59637BE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5E75" w14:textId="642F178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8964" w14:textId="078EEE6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489667F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85C70" w14:textId="3820A59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1AA93CA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64D4AAA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FE3D2E" w:rsidRPr="008653A7" w14:paraId="0D318729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05B01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54EF" w14:textId="1822B7F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565F" w14:textId="07219D6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7CF6" w14:textId="0AD25FB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CC58" w14:textId="166D763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11426F6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96927" w14:textId="0B2DF6A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32BD52A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0B95A81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FE3D2E" w:rsidRPr="008653A7" w14:paraId="3E3D765E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AF76A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DB2E" w14:textId="6F0F5B5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42C3" w14:textId="4B55034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FE86" w14:textId="1055348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F954" w14:textId="5CD80AF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40405C7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98,9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402C" w14:textId="461DE0F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45974C5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-1,7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2B75EC6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-1,5</w:t>
            </w:r>
          </w:p>
        </w:tc>
      </w:tr>
      <w:tr w:rsidR="00FE3D2E" w:rsidRPr="008653A7" w14:paraId="21CB7DEC" w14:textId="77777777" w:rsidTr="00A82A0C">
        <w:trPr>
          <w:trHeight w:val="214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2D0E9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3341" w14:textId="636592F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2173" w14:textId="43B50E4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98,1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14A4" w14:textId="17CA184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98,1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A593" w14:textId="6306713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3D93D56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F7E29" w14:textId="1B1172B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0F37EF1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7,2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53F1585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-3,0</w:t>
            </w:r>
          </w:p>
        </w:tc>
      </w:tr>
      <w:tr w:rsidR="00FE3D2E" w:rsidRPr="008653A7" w14:paraId="4B57F23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933D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86C2" w14:textId="7F4D6D9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7262" w14:textId="215AD94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CC07" w14:textId="26AE624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0BBF" w14:textId="3B2193F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6E973E0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67A28" w14:textId="70BADE6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5BAD7EF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704FCEA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4,4</w:t>
            </w:r>
          </w:p>
        </w:tc>
      </w:tr>
      <w:tr w:rsidR="00FE3D2E" w:rsidRPr="008653A7" w14:paraId="23AAA382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42CFB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45C7" w14:textId="5309816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C97E" w14:textId="77E14E0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106,2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DDB0" w14:textId="34309E5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106,2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6687" w14:textId="35EE299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62CD9F5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106,7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93557" w14:textId="5A57C77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469899D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0086D2F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5,1</w:t>
            </w:r>
          </w:p>
        </w:tc>
      </w:tr>
      <w:tr w:rsidR="00FE3D2E" w:rsidRPr="008653A7" w14:paraId="383EE52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F8372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81CC" w14:textId="0711F9C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389D" w14:textId="4DBCF60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C025" w14:textId="1DEC662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0E81" w14:textId="03853FB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737CBC5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53BA5" w14:textId="762C446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48F2050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566C4AD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</w:tr>
      <w:tr w:rsidR="00FE3D2E" w:rsidRPr="008653A7" w14:paraId="263C9E0E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ADD31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645F" w14:textId="1FA9EA4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4FAE" w14:textId="495F4F0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110,3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7E69" w14:textId="51F984B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110,8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3E77" w14:textId="637AB28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61434F3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111,9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1D8D0" w14:textId="3007E27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0299461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4B4A7F7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9,4</w:t>
            </w:r>
          </w:p>
        </w:tc>
      </w:tr>
      <w:tr w:rsidR="00FE3D2E" w:rsidRPr="008653A7" w14:paraId="4877BBFA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85733" w14:textId="7C3B07DE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juin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D48B" w14:textId="3945BCC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95,7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CB6F" w14:textId="3600C0A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5396" w14:textId="512ACB5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A1D8" w14:textId="0475C4F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6F4466C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79F49" w14:textId="5B243E5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7D8985F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504DDC7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7,4</w:t>
            </w:r>
          </w:p>
        </w:tc>
      </w:tr>
      <w:tr w:rsidR="00FE3D2E" w:rsidRPr="008653A7" w14:paraId="4C7C0681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335D8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1DE3" w14:textId="0667CF4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7757" w14:textId="712A189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1169" w14:textId="7183B23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98,8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A397" w14:textId="353CB5A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98,8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5473034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0608C" w14:textId="145E6C8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3D2E40B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0ACD2FE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-2,6</w:t>
            </w:r>
          </w:p>
        </w:tc>
      </w:tr>
      <w:tr w:rsidR="00FE3D2E" w:rsidRPr="008653A7" w14:paraId="750890B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25223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E79E" w14:textId="5EA231B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7E87" w14:textId="27605A0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CAA0" w14:textId="4DDBBCF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1DD7" w14:textId="613B157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3BA25BE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B1604" w14:textId="06EC21C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4358E5A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03B4E4F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3,7</w:t>
            </w:r>
          </w:p>
        </w:tc>
      </w:tr>
      <w:tr w:rsidR="00FE3D2E" w:rsidRPr="008653A7" w14:paraId="16F384A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AA33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BD25" w14:textId="4DC0F2F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FC98" w14:textId="0945DD0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5059" w14:textId="67DB35C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4D5C" w14:textId="2D20E6C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7967CC8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8180C" w14:textId="3A23960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2FE4607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67547AF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30730EB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46AA3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E96F" w14:textId="2EFE0AC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43A2" w14:textId="3B67983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106,4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5E84" w14:textId="77BFD0B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BE6C" w14:textId="4759C1B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5FE58A6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09600" w14:textId="5DE1851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326C1A2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783395B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2,1</w:t>
            </w:r>
          </w:p>
        </w:tc>
      </w:tr>
      <w:tr w:rsidR="00FE3D2E" w:rsidRPr="008653A7" w14:paraId="32666681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8CF56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816E" w14:textId="6E0387F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0074" w14:textId="39E56E8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0B0D" w14:textId="4E6F2D9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D24E" w14:textId="22131CE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1B39BBE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2B74F" w14:textId="2D77CA6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1ADFC39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155E81C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41E95416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733A3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0D6F" w14:textId="65A5323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2294" w14:textId="2659816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8981" w14:textId="13160D6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F426" w14:textId="390C596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6CBB6D5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0448C" w14:textId="483880C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6628E8F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4A7F5F3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</w:tr>
      <w:tr w:rsidR="00FE3D2E" w:rsidRPr="008653A7" w14:paraId="3E8023B7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B95C0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4B6A" w14:textId="01EA50D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FE6B" w14:textId="3FB0578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106,0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48B4" w14:textId="6245D25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0890" w14:textId="486510F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98,7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2B928A1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8FDBC" w14:textId="569D5C3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4,2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0BE0698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-3,0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1FB56FB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5,3</w:t>
            </w:r>
          </w:p>
        </w:tc>
      </w:tr>
      <w:tr w:rsidR="00FE3D2E" w:rsidRPr="008653A7" w14:paraId="302C5C2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6F048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0348" w14:textId="09974A8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111,9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BAEB" w14:textId="2CAD145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BA70" w14:textId="0F7079A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3832" w14:textId="117732C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57C2382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7BA83" w14:textId="683CE54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2672DDD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2F5D40B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-8,0</w:t>
            </w:r>
          </w:p>
        </w:tc>
      </w:tr>
      <w:tr w:rsidR="00FE3D2E" w:rsidRPr="008653A7" w14:paraId="3A450A6F" w14:textId="77777777" w:rsidTr="00A82A0C">
        <w:trPr>
          <w:trHeight w:val="317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94168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373B" w14:textId="2789B94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C633" w14:textId="5143374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5E5C" w14:textId="0C2BB46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9C02" w14:textId="5CFBFF1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037817B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F3385" w14:textId="6695AAA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58D0445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48DA7A5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12D4A56A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E12B4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F494" w14:textId="0095744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B366" w14:textId="340FB22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3489" w14:textId="7F299EF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357F" w14:textId="7BAB3C3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6321EEC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D71DD" w14:textId="4E19496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3891767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3F7B644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-5,4</w:t>
            </w:r>
          </w:p>
        </w:tc>
      </w:tr>
      <w:tr w:rsidR="00FE3D2E" w:rsidRPr="008653A7" w14:paraId="27FDAB39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A9D2B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0460" w14:textId="7BC249C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918A" w14:textId="6FC1D35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63F5" w14:textId="3F2ACBD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5531" w14:textId="6A06004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183CEC3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40F60" w14:textId="14D5F3D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5DB1D92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0AE4D23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16006AAC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E63ED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A3F0" w14:textId="0762278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F7C5" w14:textId="640DFA3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0247" w14:textId="7C7CCFE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431A" w14:textId="78D30D7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40BFC7D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21E57" w14:textId="27121E8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6A43A27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3FBCA67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</w:tr>
      <w:tr w:rsidR="00FE3D2E" w:rsidRPr="008653A7" w14:paraId="73A41BFB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8FD16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 w:rsidR="00F61B9A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3361" w14:textId="0C4E9B2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0A73" w14:textId="05F03D0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9B25" w14:textId="1ABB478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AB36" w14:textId="3AC8E95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41B033D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534A2" w14:textId="520F3AA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5F0D190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6FEA943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2,4</w:t>
            </w:r>
          </w:p>
        </w:tc>
      </w:tr>
      <w:tr w:rsidR="00FE3D2E" w:rsidRPr="008653A7" w14:paraId="0BC7A22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25096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biens de loisirs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F453" w14:textId="1545493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0958" w14:textId="6473F6F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2BBF" w14:textId="15D5DA1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E966" w14:textId="78FF442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7EB2715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FDEBF" w14:textId="38367D4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63E0FAA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48FBB4E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43B9F3B7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56561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E943" w14:textId="7B56CCA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63DD" w14:textId="4BA7C9C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FBC9" w14:textId="0896010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3A72" w14:textId="627E4F3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388E491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9B95C" w14:textId="472BEE1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41C018B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01801EB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3,2</w:t>
            </w:r>
          </w:p>
        </w:tc>
      </w:tr>
      <w:tr w:rsidR="00FE3D2E" w:rsidRPr="008653A7" w14:paraId="7739623B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77FD5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97F0" w14:textId="344A7B8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A9B4" w14:textId="2321C4B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3E39" w14:textId="290AC87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F6C3" w14:textId="7DBDDF5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1FAA4DF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57CF8" w14:textId="49980F9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754D71F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0A34666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-20,0</w:t>
            </w:r>
          </w:p>
        </w:tc>
      </w:tr>
      <w:tr w:rsidR="00FE3D2E" w:rsidRPr="008653A7" w14:paraId="4B569413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A72FB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6ED4" w14:textId="17488CE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B932" w14:textId="2B288F0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8883" w14:textId="6F8FC9E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B8CC" w14:textId="5C3CCC9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2AE112C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1F874" w14:textId="75E6CCE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1FADDCF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6C03BF6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02EB9F08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B861A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D9A4" w14:textId="66D2EF6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36E1" w14:textId="601E049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92,7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2875" w14:textId="651F996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FEB9" w14:textId="09AC47F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4B06C1B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3063B" w14:textId="4F51E9E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0523732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3C04AD3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-7,2</w:t>
            </w:r>
          </w:p>
        </w:tc>
      </w:tr>
      <w:tr w:rsidR="00FE3D2E" w:rsidRPr="008653A7" w14:paraId="56E6F3D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09501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7990" w14:textId="26CFF2D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5BA9" w14:textId="38CB9BA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2DC5" w14:textId="343DD55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D46D" w14:textId="4040D47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75A9722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0B196" w14:textId="435269A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7874607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5018DDC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-1,9</w:t>
            </w:r>
          </w:p>
        </w:tc>
      </w:tr>
      <w:tr w:rsidR="00FE3D2E" w:rsidRPr="008653A7" w14:paraId="631FDDB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65E71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A34C" w14:textId="1D318B8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6BFB" w14:textId="25B5A73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600F" w14:textId="563B847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2499" w14:textId="14D64E1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01D0328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FDEA6" w14:textId="4C3090E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5258B3B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3A87500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-6,7</w:t>
            </w:r>
          </w:p>
        </w:tc>
      </w:tr>
      <w:tr w:rsidR="00FE3D2E" w:rsidRPr="008653A7" w14:paraId="33077668" w14:textId="77777777" w:rsidTr="00A82A0C">
        <w:trPr>
          <w:trHeight w:val="15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AE66A" w14:textId="7E20EA2B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juin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A79A" w14:textId="5F4AC69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A8AA" w14:textId="62A6DF3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8D47" w14:textId="34ACDEA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98AA" w14:textId="4BD8F10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63CD8D0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217CE" w14:textId="4F334AF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57401DF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64E3639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</w:tr>
      <w:tr w:rsidR="00FE3D2E" w:rsidRPr="008653A7" w14:paraId="77D4BCD7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6406F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14F5" w14:textId="383ADE7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D405" w14:textId="21E865D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9590" w14:textId="0AB8FA7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95AC" w14:textId="6FB3566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7AD0905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1B9FB" w14:textId="0A412E8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39A1CCA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6F12794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</w:tr>
      <w:tr w:rsidR="00FE3D2E" w:rsidRPr="008653A7" w14:paraId="06F30C9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D6A62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839B" w14:textId="20ACB7D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8CE1" w14:textId="3AC4B09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56BA" w14:textId="6992B1A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DFE1" w14:textId="52707A4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36B4CD0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571A6" w14:textId="5503B53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4B20753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4E73409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FE3D2E" w:rsidRPr="008653A7" w14:paraId="525DE36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6D100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18F2" w14:textId="36828BA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ADAC" w14:textId="12732DB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43FA" w14:textId="67E5B02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92E8" w14:textId="25BA526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0D22A84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961DA" w14:textId="0CC6E22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0322195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4E31C37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4C1F39F8" w14:textId="77777777" w:rsidTr="00A82A0C">
        <w:trPr>
          <w:trHeight w:val="18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8CD09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919A" w14:textId="6623946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9AB7" w14:textId="2F5199E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02D3" w14:textId="25A4EA8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0FCE" w14:textId="1F329A5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284BFE0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EB46E" w14:textId="5B60BC0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6DEBE12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0D2AB94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FE3D2E" w:rsidRPr="008653A7" w14:paraId="4B4D82B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FCF09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B192" w14:textId="3B13376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F885" w14:textId="45A75E5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CEED" w14:textId="170CF4B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0DF2" w14:textId="7EE27BF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7F44B10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ECDD1" w14:textId="45D082FB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3608440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7626490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2709B02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CB3F1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Services d'hébergement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D5FF" w14:textId="35CBBFB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88C7" w14:textId="2694935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1EEB" w14:textId="4745055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1B79" w14:textId="6B3F82F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69EA7A4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5B782" w14:textId="655D1CB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3659818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22CBC1B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</w:tr>
      <w:tr w:rsidR="00FE3D2E" w:rsidRPr="008653A7" w14:paraId="57141EB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67E50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F218" w14:textId="7DD4160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5044" w14:textId="434F979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40D5" w14:textId="58DB439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F615" w14:textId="5AB7630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55DBEED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E6FEE" w14:textId="07574B1F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2F54F4F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6947508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E3D2E" w:rsidRPr="008653A7" w14:paraId="08ACA16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C6B84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C5B2" w14:textId="6FE8EA8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1242" w14:textId="3277239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4A97" w14:textId="4B9966A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49D0" w14:textId="4775615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0FC1223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88230" w14:textId="5495DF6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2B95EA6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-1,4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314EBB3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-5,0</w:t>
            </w:r>
          </w:p>
        </w:tc>
      </w:tr>
      <w:tr w:rsidR="00FE3D2E" w:rsidRPr="008653A7" w14:paraId="06D07A3F" w14:textId="77777777" w:rsidTr="00A82A0C">
        <w:trPr>
          <w:trHeight w:val="227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78EB4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0B52" w14:textId="5909565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FFCA" w14:textId="49702ED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A84C" w14:textId="1601687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4321" w14:textId="55E1BEC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0D558E4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C288E" w14:textId="0EDFF98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441EBFD5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4D0BDD0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FE3D2E" w:rsidRPr="008653A7" w14:paraId="4E3CE61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E7115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FB9B" w14:textId="49B09408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1D20" w14:textId="2805974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92,0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0C1D" w14:textId="4A44A474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92,3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6834" w14:textId="4D5585EC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38EB0F4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576F5" w14:textId="7C3C482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1132997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5,2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0015DAD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-4,3</w:t>
            </w:r>
          </w:p>
        </w:tc>
      </w:tr>
      <w:tr w:rsidR="00FE3D2E" w:rsidRPr="008653A7" w14:paraId="6FDE80A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458D4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 w:rsidR="00F61B9A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D35B" w14:textId="5DBB478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94,6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0554" w14:textId="3524C15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34FE" w14:textId="01205643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C711" w14:textId="3F21C9C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712A88AE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2E8EC" w14:textId="7DAB4627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120F4029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6DDADF11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-11,6</w:t>
            </w:r>
          </w:p>
        </w:tc>
      </w:tr>
      <w:tr w:rsidR="00FE3D2E" w:rsidRPr="008653A7" w14:paraId="5891BE36" w14:textId="77777777" w:rsidTr="00FE3D2E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A2A8F" w14:textId="77777777" w:rsidR="00FE3D2E" w:rsidRPr="008653A7" w:rsidRDefault="00FE3D2E" w:rsidP="00FE3D2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FE3D2E" w:rsidRPr="008653A7" w:rsidRDefault="00FE3D2E" w:rsidP="00FE3D2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15B8B" w14:textId="0CFA5696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860A" w14:textId="7AD8614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FFD5B" w14:textId="5A17CD4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7017" w14:textId="5E2A444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168B2A52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09D97" w14:textId="73E3584A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73BEFA2D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009094C0" w:rsidR="00FE3D2E" w:rsidRPr="00FE3D2E" w:rsidRDefault="00FE3D2E" w:rsidP="00FE3D2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E3D2E">
              <w:rPr>
                <w:rFonts w:ascii="Bookman Old Style" w:hAnsi="Bookman Old Style"/>
                <w:sz w:val="16"/>
                <w:szCs w:val="16"/>
              </w:rPr>
              <w:t>4,9</w:t>
            </w:r>
          </w:p>
        </w:tc>
      </w:tr>
    </w:tbl>
    <w:p w14:paraId="0B0C5E9E" w14:textId="3EB8F61B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5E788D">
        <w:rPr>
          <w:rFonts w:ascii="Bookman Old Style" w:hAnsi="Bookman Old Style"/>
          <w:color w:val="auto"/>
          <w:sz w:val="16"/>
          <w:szCs w:val="16"/>
        </w:rPr>
        <w:t>juin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6BE719C3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6338F16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6AA30AC2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225397C8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22FD4C1A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1816ED21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3A18603B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63289FCB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630A4A01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6E55B8A1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2ADA4373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2DE6CA89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0A9FD046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69A0A09D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466F197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3BF30B59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0E0B0CC1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81CF045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21 30 82 44 /21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CHOGNIKA Eudes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Ildevert</w:t>
      </w:r>
      <w:proofErr w:type="spellEnd"/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8EBFF" w14:textId="77777777" w:rsidR="0037752C" w:rsidRDefault="0037752C">
      <w:r>
        <w:separator/>
      </w:r>
    </w:p>
  </w:endnote>
  <w:endnote w:type="continuationSeparator" w:id="0">
    <w:p w14:paraId="2C08F8F3" w14:textId="77777777" w:rsidR="0037752C" w:rsidRDefault="00377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96D7E" w14:textId="77777777" w:rsidR="00630A72" w:rsidRDefault="00630A72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D6A87" w14:textId="77777777" w:rsidR="0037752C" w:rsidRDefault="0037752C">
      <w:r>
        <w:separator/>
      </w:r>
    </w:p>
  </w:footnote>
  <w:footnote w:type="continuationSeparator" w:id="0">
    <w:p w14:paraId="60E4D6D4" w14:textId="77777777" w:rsidR="0037752C" w:rsidRDefault="00377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8115234">
    <w:abstractNumId w:val="3"/>
  </w:num>
  <w:num w:numId="2" w16cid:durableId="446049301">
    <w:abstractNumId w:val="2"/>
  </w:num>
  <w:num w:numId="3" w16cid:durableId="1634093640">
    <w:abstractNumId w:val="7"/>
  </w:num>
  <w:num w:numId="4" w16cid:durableId="2041129742">
    <w:abstractNumId w:val="0"/>
  </w:num>
  <w:num w:numId="5" w16cid:durableId="563177837">
    <w:abstractNumId w:val="4"/>
  </w:num>
  <w:num w:numId="6" w16cid:durableId="1104963415">
    <w:abstractNumId w:val="8"/>
  </w:num>
  <w:num w:numId="7" w16cid:durableId="1734892061">
    <w:abstractNumId w:val="5"/>
  </w:num>
  <w:num w:numId="8" w16cid:durableId="113646464">
    <w:abstractNumId w:val="6"/>
  </w:num>
  <w:num w:numId="9" w16cid:durableId="2118406668">
    <w:abstractNumId w:val="1"/>
  </w:num>
  <w:num w:numId="10" w16cid:durableId="16349439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106E0"/>
    <w:rsid w:val="00023C2A"/>
    <w:rsid w:val="0002610B"/>
    <w:rsid w:val="00083C55"/>
    <w:rsid w:val="000841F6"/>
    <w:rsid w:val="00090E24"/>
    <w:rsid w:val="00096C8E"/>
    <w:rsid w:val="000A5967"/>
    <w:rsid w:val="000B38F2"/>
    <w:rsid w:val="000B6CAF"/>
    <w:rsid w:val="000E5627"/>
    <w:rsid w:val="000F7BE1"/>
    <w:rsid w:val="00102D64"/>
    <w:rsid w:val="00121C1F"/>
    <w:rsid w:val="00133BE6"/>
    <w:rsid w:val="00152630"/>
    <w:rsid w:val="001550B2"/>
    <w:rsid w:val="00162F09"/>
    <w:rsid w:val="00170A2A"/>
    <w:rsid w:val="001B364C"/>
    <w:rsid w:val="001C6ED4"/>
    <w:rsid w:val="001D1A90"/>
    <w:rsid w:val="001D31BB"/>
    <w:rsid w:val="001F4093"/>
    <w:rsid w:val="00200F20"/>
    <w:rsid w:val="002029B3"/>
    <w:rsid w:val="00215890"/>
    <w:rsid w:val="0022580C"/>
    <w:rsid w:val="002300D5"/>
    <w:rsid w:val="00245885"/>
    <w:rsid w:val="002458C3"/>
    <w:rsid w:val="0025478E"/>
    <w:rsid w:val="00256C07"/>
    <w:rsid w:val="00277759"/>
    <w:rsid w:val="00286742"/>
    <w:rsid w:val="00286F8E"/>
    <w:rsid w:val="002A1800"/>
    <w:rsid w:val="002F5589"/>
    <w:rsid w:val="00302632"/>
    <w:rsid w:val="00310C37"/>
    <w:rsid w:val="003207DB"/>
    <w:rsid w:val="003336A9"/>
    <w:rsid w:val="003363B8"/>
    <w:rsid w:val="00374616"/>
    <w:rsid w:val="0037752C"/>
    <w:rsid w:val="003848EC"/>
    <w:rsid w:val="003B0B2F"/>
    <w:rsid w:val="003D21F4"/>
    <w:rsid w:val="003D70B0"/>
    <w:rsid w:val="0040291E"/>
    <w:rsid w:val="00410786"/>
    <w:rsid w:val="0042438B"/>
    <w:rsid w:val="0042633D"/>
    <w:rsid w:val="004307B8"/>
    <w:rsid w:val="00437944"/>
    <w:rsid w:val="00466820"/>
    <w:rsid w:val="00471184"/>
    <w:rsid w:val="004733C2"/>
    <w:rsid w:val="004913FA"/>
    <w:rsid w:val="004F1BF4"/>
    <w:rsid w:val="005162AB"/>
    <w:rsid w:val="005470A9"/>
    <w:rsid w:val="00565DCC"/>
    <w:rsid w:val="00567279"/>
    <w:rsid w:val="00570C39"/>
    <w:rsid w:val="00581D71"/>
    <w:rsid w:val="00584E3F"/>
    <w:rsid w:val="005A22CD"/>
    <w:rsid w:val="005A5AE8"/>
    <w:rsid w:val="005B0D61"/>
    <w:rsid w:val="005B1DB4"/>
    <w:rsid w:val="005C0441"/>
    <w:rsid w:val="005E788D"/>
    <w:rsid w:val="005F08F9"/>
    <w:rsid w:val="005F3DDF"/>
    <w:rsid w:val="00601861"/>
    <w:rsid w:val="006071A9"/>
    <w:rsid w:val="00611398"/>
    <w:rsid w:val="00630A72"/>
    <w:rsid w:val="0063381E"/>
    <w:rsid w:val="00634514"/>
    <w:rsid w:val="00643171"/>
    <w:rsid w:val="00665A73"/>
    <w:rsid w:val="00677D65"/>
    <w:rsid w:val="00681B20"/>
    <w:rsid w:val="006D05DF"/>
    <w:rsid w:val="006F6786"/>
    <w:rsid w:val="00703FF1"/>
    <w:rsid w:val="007217CA"/>
    <w:rsid w:val="007258E5"/>
    <w:rsid w:val="00733D60"/>
    <w:rsid w:val="00762D55"/>
    <w:rsid w:val="00777F42"/>
    <w:rsid w:val="00786BCE"/>
    <w:rsid w:val="00791559"/>
    <w:rsid w:val="00796659"/>
    <w:rsid w:val="007A13C6"/>
    <w:rsid w:val="007A30CF"/>
    <w:rsid w:val="007A459C"/>
    <w:rsid w:val="007A7E21"/>
    <w:rsid w:val="007D0844"/>
    <w:rsid w:val="007E1031"/>
    <w:rsid w:val="007E7224"/>
    <w:rsid w:val="00801517"/>
    <w:rsid w:val="00841BC6"/>
    <w:rsid w:val="0084320C"/>
    <w:rsid w:val="0085711C"/>
    <w:rsid w:val="008624B5"/>
    <w:rsid w:val="00864707"/>
    <w:rsid w:val="008653A7"/>
    <w:rsid w:val="00865469"/>
    <w:rsid w:val="00870F41"/>
    <w:rsid w:val="00871216"/>
    <w:rsid w:val="0089727D"/>
    <w:rsid w:val="008B5D80"/>
    <w:rsid w:val="008B70F6"/>
    <w:rsid w:val="008C3B44"/>
    <w:rsid w:val="008C420C"/>
    <w:rsid w:val="008D1535"/>
    <w:rsid w:val="008E0107"/>
    <w:rsid w:val="008E0CDF"/>
    <w:rsid w:val="008F0289"/>
    <w:rsid w:val="00923AA4"/>
    <w:rsid w:val="00932EC7"/>
    <w:rsid w:val="00952B28"/>
    <w:rsid w:val="0097231A"/>
    <w:rsid w:val="00984A45"/>
    <w:rsid w:val="00990118"/>
    <w:rsid w:val="009B5761"/>
    <w:rsid w:val="009D1588"/>
    <w:rsid w:val="009D5297"/>
    <w:rsid w:val="009D5FD4"/>
    <w:rsid w:val="009D70D6"/>
    <w:rsid w:val="00A0462B"/>
    <w:rsid w:val="00A163AB"/>
    <w:rsid w:val="00A17C17"/>
    <w:rsid w:val="00A24AF0"/>
    <w:rsid w:val="00A36070"/>
    <w:rsid w:val="00A401DA"/>
    <w:rsid w:val="00A452A8"/>
    <w:rsid w:val="00A62777"/>
    <w:rsid w:val="00A66D46"/>
    <w:rsid w:val="00A672CF"/>
    <w:rsid w:val="00A802C5"/>
    <w:rsid w:val="00A8056A"/>
    <w:rsid w:val="00A82A0C"/>
    <w:rsid w:val="00A937E8"/>
    <w:rsid w:val="00AA069B"/>
    <w:rsid w:val="00AA1A96"/>
    <w:rsid w:val="00AA4F4E"/>
    <w:rsid w:val="00AA55F0"/>
    <w:rsid w:val="00AC397E"/>
    <w:rsid w:val="00AE5BC4"/>
    <w:rsid w:val="00B07245"/>
    <w:rsid w:val="00B169AA"/>
    <w:rsid w:val="00B250AE"/>
    <w:rsid w:val="00B26350"/>
    <w:rsid w:val="00B40428"/>
    <w:rsid w:val="00B41702"/>
    <w:rsid w:val="00B530E9"/>
    <w:rsid w:val="00B53682"/>
    <w:rsid w:val="00B84F34"/>
    <w:rsid w:val="00B9030C"/>
    <w:rsid w:val="00B97E8B"/>
    <w:rsid w:val="00BA65D3"/>
    <w:rsid w:val="00BB4F79"/>
    <w:rsid w:val="00BB501C"/>
    <w:rsid w:val="00BC476D"/>
    <w:rsid w:val="00BC56AC"/>
    <w:rsid w:val="00BC6FB3"/>
    <w:rsid w:val="00BD339C"/>
    <w:rsid w:val="00BD33EB"/>
    <w:rsid w:val="00BE2C31"/>
    <w:rsid w:val="00BF0959"/>
    <w:rsid w:val="00BF3387"/>
    <w:rsid w:val="00BF68AC"/>
    <w:rsid w:val="00C20549"/>
    <w:rsid w:val="00C279E9"/>
    <w:rsid w:val="00C42AAB"/>
    <w:rsid w:val="00C53DC5"/>
    <w:rsid w:val="00C82A29"/>
    <w:rsid w:val="00CA763F"/>
    <w:rsid w:val="00CA7882"/>
    <w:rsid w:val="00CB2FA0"/>
    <w:rsid w:val="00CB7802"/>
    <w:rsid w:val="00CC7899"/>
    <w:rsid w:val="00CD2733"/>
    <w:rsid w:val="00CE228E"/>
    <w:rsid w:val="00CF0159"/>
    <w:rsid w:val="00CF61A3"/>
    <w:rsid w:val="00D4296B"/>
    <w:rsid w:val="00D55064"/>
    <w:rsid w:val="00D5645D"/>
    <w:rsid w:val="00D616BD"/>
    <w:rsid w:val="00D768FC"/>
    <w:rsid w:val="00DD2E31"/>
    <w:rsid w:val="00DF45F0"/>
    <w:rsid w:val="00DF4D41"/>
    <w:rsid w:val="00DF5634"/>
    <w:rsid w:val="00E00C54"/>
    <w:rsid w:val="00E23D10"/>
    <w:rsid w:val="00E23E99"/>
    <w:rsid w:val="00E24BA6"/>
    <w:rsid w:val="00E2687D"/>
    <w:rsid w:val="00E3332B"/>
    <w:rsid w:val="00E33541"/>
    <w:rsid w:val="00E366E1"/>
    <w:rsid w:val="00E419E6"/>
    <w:rsid w:val="00E740B6"/>
    <w:rsid w:val="00E77222"/>
    <w:rsid w:val="00E95ECA"/>
    <w:rsid w:val="00EA4515"/>
    <w:rsid w:val="00EB0E69"/>
    <w:rsid w:val="00EC2BB1"/>
    <w:rsid w:val="00EC6C91"/>
    <w:rsid w:val="00ED086F"/>
    <w:rsid w:val="00EE1C39"/>
    <w:rsid w:val="00F068C0"/>
    <w:rsid w:val="00F07156"/>
    <w:rsid w:val="00F07846"/>
    <w:rsid w:val="00F21C47"/>
    <w:rsid w:val="00F229E8"/>
    <w:rsid w:val="00F22AEC"/>
    <w:rsid w:val="00F53CA6"/>
    <w:rsid w:val="00F53DB6"/>
    <w:rsid w:val="00F61B9A"/>
    <w:rsid w:val="00F70ADE"/>
    <w:rsid w:val="00F72A64"/>
    <w:rsid w:val="00F815CE"/>
    <w:rsid w:val="00F97C88"/>
    <w:rsid w:val="00FB016F"/>
    <w:rsid w:val="00FB04C4"/>
    <w:rsid w:val="00FB1F0E"/>
    <w:rsid w:val="00FC33EA"/>
    <w:rsid w:val="00FC3F54"/>
    <w:rsid w:val="00FC55A3"/>
    <w:rsid w:val="00FD603E"/>
    <w:rsid w:val="00FD69E3"/>
    <w:rsid w:val="00FE3D2E"/>
    <w:rsid w:val="00FF104D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7.9051088108946121E-2</c:v>
                </c:pt>
                <c:pt idx="1">
                  <c:v>2.471524160948424E-2</c:v>
                </c:pt>
                <c:pt idx="2">
                  <c:v>2.0188498426581658E-2</c:v>
                </c:pt>
                <c:pt idx="3">
                  <c:v>1.034412882071778E-2</c:v>
                </c:pt>
                <c:pt idx="4">
                  <c:v>4.5596978876822902E-3</c:v>
                </c:pt>
                <c:pt idx="5">
                  <c:v>-2.5603833919445651E-2</c:v>
                </c:pt>
                <c:pt idx="6">
                  <c:v>-9.6458147204567801E-3</c:v>
                </c:pt>
                <c:pt idx="7">
                  <c:v>-2.8061358364730449E-3</c:v>
                </c:pt>
                <c:pt idx="8">
                  <c:v>-1.5592565001634084E-2</c:v>
                </c:pt>
                <c:pt idx="9">
                  <c:v>2.1117005480287387E-2</c:v>
                </c:pt>
                <c:pt idx="10">
                  <c:v>3.2363376366912666E-2</c:v>
                </c:pt>
                <c:pt idx="11">
                  <c:v>2.783045175856369E-2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0B-463B-83BD-DB18FA4C6D07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0B-463B-83BD-DB18FA4C6D07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0B-463B-83BD-DB18FA4C6D07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0B-463B-83BD-DB18FA4C6D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mai-25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2.950635108449573E-2</c:v>
                </c:pt>
                <c:pt idx="1">
                  <c:v>1.169231267693549E-2</c:v>
                </c:pt>
                <c:pt idx="2">
                  <c:v>2.6490925385177722E-2</c:v>
                </c:pt>
                <c:pt idx="3">
                  <c:v>-1.2551375937935538E-2</c:v>
                </c:pt>
                <c:pt idx="4">
                  <c:v>1.0207078705848804E-2</c:v>
                </c:pt>
                <c:pt idx="5">
                  <c:v>2.2857592060619769E-2</c:v>
                </c:pt>
                <c:pt idx="6">
                  <c:v>-9.6655081535722553E-3</c:v>
                </c:pt>
                <c:pt idx="7">
                  <c:v>-2.7605780589553763E-2</c:v>
                </c:pt>
                <c:pt idx="8">
                  <c:v>-2.3173521425409072E-2</c:v>
                </c:pt>
                <c:pt idx="9">
                  <c:v>7.0249645019808682E-3</c:v>
                </c:pt>
                <c:pt idx="10">
                  <c:v>-1.8149738992410791E-2</c:v>
                </c:pt>
                <c:pt idx="11">
                  <c:v>-3.0950062648316679E-2</c:v>
                </c:pt>
                <c:pt idx="12">
                  <c:v>4.5632725671129748E-4</c:v>
                </c:pt>
                <c:pt idx="13">
                  <c:v>5.7750227063693149E-3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EE-4C79-8580-1A46E36E55A4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juin-25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5.8986681184101997E-2</c:v>
                </c:pt>
                <c:pt idx="1">
                  <c:v>6.721428514246508E-3</c:v>
                </c:pt>
                <c:pt idx="2">
                  <c:v>2.8775400542969232E-2</c:v>
                </c:pt>
                <c:pt idx="3">
                  <c:v>-1.7195522957823783E-2</c:v>
                </c:pt>
                <c:pt idx="4">
                  <c:v>1.1402936686365273E-2</c:v>
                </c:pt>
                <c:pt idx="5">
                  <c:v>2.4709127035776213E-2</c:v>
                </c:pt>
                <c:pt idx="6">
                  <c:v>1.5055903096623968E-2</c:v>
                </c:pt>
                <c:pt idx="7">
                  <c:v>-2.7277389362104665E-2</c:v>
                </c:pt>
                <c:pt idx="8">
                  <c:v>-2.2489508494531574E-2</c:v>
                </c:pt>
                <c:pt idx="9">
                  <c:v>7.0249645019808682E-3</c:v>
                </c:pt>
                <c:pt idx="10">
                  <c:v>-2.1518683416907658E-2</c:v>
                </c:pt>
                <c:pt idx="11">
                  <c:v>-3.1311099248620744E-2</c:v>
                </c:pt>
                <c:pt idx="12">
                  <c:v>8.7144113355019925E-4</c:v>
                </c:pt>
                <c:pt idx="13">
                  <c:v>1.8315984542570662E-2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EE-4C79-8580-1A46E36E5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2022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2.4575601209962938E-2</c:v>
                </c:pt>
                <c:pt idx="1">
                  <c:v>-5.0436488989264561E-2</c:v>
                </c:pt>
                <c:pt idx="2">
                  <c:v>3.8561136750878688E-3</c:v>
                </c:pt>
                <c:pt idx="3">
                  <c:v>1.1959305464794845E-3</c:v>
                </c:pt>
                <c:pt idx="4">
                  <c:v>1.3765886017994999E-2</c:v>
                </c:pt>
                <c:pt idx="5">
                  <c:v>-3.9897806854224394E-3</c:v>
                </c:pt>
                <c:pt idx="6">
                  <c:v>6.9062172685250278E-3</c:v>
                </c:pt>
                <c:pt idx="7">
                  <c:v>-1.0456986938547908E-2</c:v>
                </c:pt>
                <c:pt idx="8">
                  <c:v>-1.022266806112615E-3</c:v>
                </c:pt>
                <c:pt idx="9">
                  <c:v>3.5073633083222422E-2</c:v>
                </c:pt>
                <c:pt idx="10">
                  <c:v>8.3760562807457806E-3</c:v>
                </c:pt>
                <c:pt idx="11">
                  <c:v>2.0471663875025747E-3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42-4260-8776-582462C55D34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42-4260-8776-582462C55D34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42-4260-8776-582462C55D34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0</c:v>
                </c:pt>
                <c:pt idx="7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42-4260-8776-582462C55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2022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4.5750193793950622E-2</c:v>
                </c:pt>
                <c:pt idx="1">
                  <c:v>1.1118998379124001E-2</c:v>
                </c:pt>
                <c:pt idx="2">
                  <c:v>1.4553961572380869E-2</c:v>
                </c:pt>
                <c:pt idx="3">
                  <c:v>1.3739937443322692E-2</c:v>
                </c:pt>
                <c:pt idx="4">
                  <c:v>1.796640079813594E-2</c:v>
                </c:pt>
                <c:pt idx="5">
                  <c:v>4.6054550559226914E-3</c:v>
                </c:pt>
                <c:pt idx="6">
                  <c:v>1.3022348433959552E-2</c:v>
                </c:pt>
                <c:pt idx="7">
                  <c:v>2.6074450295471063E-2</c:v>
                </c:pt>
                <c:pt idx="8">
                  <c:v>1.374747968102441E-2</c:v>
                </c:pt>
                <c:pt idx="9">
                  <c:v>2.9739319056036218E-2</c:v>
                </c:pt>
                <c:pt idx="10">
                  <c:v>3.1339839253689661E-2</c:v>
                </c:pt>
                <c:pt idx="11">
                  <c:v>2.9393435162623716E-2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5D-4C2B-9C04-7F504A5A8D03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5D-4C2B-9C04-7F504A5A8D03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2024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5D-4C2B-9C04-7F504A5A8D03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7.8771975431530805E-3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D5D-4C2B-9C04-7F504A5A8D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1B-49A3-8B6B-CDC14D2F18FB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1B-49A3-8B6B-CDC14D2F18FB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1B-49A3-8B6B-CDC14D2F18FB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1B-49A3-8B6B-CDC14D2F18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6578A-E3DE-499D-A70A-B198BF170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2725</Words>
  <Characters>15533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Sylvestre DANSOU</cp:lastModifiedBy>
  <cp:revision>4</cp:revision>
  <cp:lastPrinted>2025-07-07T16:06:00Z</cp:lastPrinted>
  <dcterms:created xsi:type="dcterms:W3CDTF">2025-07-08T10:31:00Z</dcterms:created>
  <dcterms:modified xsi:type="dcterms:W3CDTF">2025-07-08T10:34:00Z</dcterms:modified>
</cp:coreProperties>
</file>